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rsidR="003A1856" w:rsidRPr="000113B5" w:rsidRDefault="003A1856" w:rsidP="001B10BC">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3A1856" w:rsidRDefault="003A1856" w:rsidP="001B10BC">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552089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19814"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rsidR="003A1856" w:rsidRDefault="003A1856" w:rsidP="001B10BC">
                                <w:pPr>
                                  <w:jc w:val="center"/>
                                  <w:rPr>
                                    <w:rFonts w:ascii="Verdana" w:hAnsi="Verdana"/>
                                    <w:color w:val="1F497D" w:themeColor="text2"/>
                                    <w:sz w:val="48"/>
                                    <w:szCs w:val="48"/>
                                  </w:rPr>
                                </w:pPr>
                              </w:p>
                              <w:p w:rsidR="003A1856" w:rsidRDefault="003A1856" w:rsidP="001B10BC">
                                <w:pPr>
                                  <w:jc w:val="center"/>
                                  <w:rPr>
                                    <w:rFonts w:ascii="Verdana" w:hAnsi="Verdana"/>
                                    <w:color w:val="1F497D" w:themeColor="text2"/>
                                    <w:sz w:val="48"/>
                                    <w:szCs w:val="48"/>
                                  </w:rPr>
                                </w:pPr>
                              </w:p>
                              <w:p w:rsidR="003A1856" w:rsidRPr="009A484E" w:rsidRDefault="003A1856" w:rsidP="001B10BC">
                                <w:pPr>
                                  <w:rPr>
                                    <w:rFonts w:ascii="Verdana" w:hAnsi="Verdana"/>
                                    <w:i/>
                                    <w:color w:val="1F497D" w:themeColor="text2"/>
                                    <w:sz w:val="72"/>
                                    <w:szCs w:val="72"/>
                                  </w:rPr>
                                </w:pPr>
                                <w:r>
                                  <w:rPr>
                                    <w:rFonts w:ascii="Verdana" w:hAnsi="Verdana"/>
                                    <w:i/>
                                    <w:color w:val="1F497D" w:themeColor="text2"/>
                                    <w:sz w:val="72"/>
                                    <w:szCs w:val="72"/>
                                  </w:rPr>
                                  <w:t>Protection</w:t>
                                </w:r>
                              </w:p>
                              <w:p w:rsidR="003A1856" w:rsidRDefault="003A1856" w:rsidP="001B10BC">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3A1856" w:rsidRPr="00206E3F" w:rsidRDefault="003A1856" w:rsidP="001B10BC">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rsidR="003A1856" w:rsidRPr="00395C77" w:rsidRDefault="003A1856" w:rsidP="001B10BC">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3A1856" w:rsidRPr="00395C77" w:rsidRDefault="003A1856" w:rsidP="001B10BC">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3A1856" w:rsidRPr="00395C77" w:rsidRDefault="003A1856" w:rsidP="001B10BC">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3A1856" w:rsidRPr="003D4D07" w:rsidRDefault="003A1856" w:rsidP="001B10BC">
                                <w:pPr>
                                  <w:jc w:val="right"/>
                                  <w:rPr>
                                    <w:rFonts w:ascii="Verdana" w:hAnsi="Verdana"/>
                                    <w:b/>
                                    <w:color w:val="1F497D" w:themeColor="text2"/>
                                    <w:sz w:val="40"/>
                                    <w:szCs w:val="40"/>
                                  </w:rPr>
                                </w:pPr>
                              </w:p>
                              <w:p w:rsidR="003A1856" w:rsidRPr="00045EB3" w:rsidRDefault="003A1856" w:rsidP="001B10BC">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1B10BC" w:rsidP="001B10BC">
                          <w:pPr>
                            <w:jc w:val="right"/>
                            <w:rPr>
                              <w:rFonts w:ascii="Verdana" w:hAnsi="Verdana"/>
                              <w:color w:val="1F497D" w:themeColor="text2"/>
                              <w:sz w:val="48"/>
                              <w:szCs w:val="48"/>
                            </w:rPr>
                          </w:pPr>
                          <w:drawing>
                            <wp:inline distT="0" distB="0" distL="0" distR="0">
                              <wp:extent cx="2328874" cy="841321"/>
                              <wp:effectExtent l="0" t="0" r="0" b="0"/>
                              <wp:docPr id="1165541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84231" name="Picture 2"/>
                                      <pic:cNvPicPr>
                                        <a:picLocks noChangeAspect="1"/>
                                      </pic:cNvPicPr>
                                    </pic:nvPicPr>
                                    <pic:blipFill>
                                      <a:blip xmlns:r="http://schemas.openxmlformats.org/officeDocument/2006/relationships" r:embed="rId11"/>
                                      <a:stretch>
                                        <a:fillRect/>
                                      </a:stretch>
                                    </pic:blipFill>
                                    <pic:spPr>
                                      <a:xfrm>
                                        <a:off x="0" y="0"/>
                                        <a:ext cx="2328874" cy="841321"/>
                                      </a:xfrm>
                                      <a:prstGeom prst="rect">
                                        <a:avLst/>
                                      </a:prstGeom>
                                    </pic:spPr>
                                  </pic:pic>
                                </a:graphicData>
                              </a:graphic>
                            </wp:inline>
                          </w:drawing>
                        </w:p>
                        <w:p w:rsidR="001B10BC" w:rsidP="001B10BC">
                          <w:pPr>
                            <w:jc w:val="center"/>
                            <w:rPr>
                              <w:rFonts w:ascii="Verdana" w:hAnsi="Verdana"/>
                              <w:color w:val="1F497D" w:themeColor="text2"/>
                              <w:sz w:val="48"/>
                              <w:szCs w:val="48"/>
                            </w:rPr>
                          </w:pPr>
                        </w:p>
                        <w:p w:rsidR="001B10BC" w:rsidP="001B10BC">
                          <w:pPr>
                            <w:jc w:val="center"/>
                            <w:rPr>
                              <w:rFonts w:ascii="Verdana" w:hAnsi="Verdana"/>
                              <w:color w:val="1F497D" w:themeColor="text2"/>
                              <w:sz w:val="48"/>
                              <w:szCs w:val="48"/>
                            </w:rPr>
                          </w:pPr>
                        </w:p>
                        <w:p w:rsidR="001B10BC" w:rsidRPr="009A484E" w:rsidP="001B10BC">
                          <w:pPr>
                            <w:rPr>
                              <w:rFonts w:ascii="Verdana" w:hAnsi="Verdana"/>
                              <w:i/>
                              <w:color w:val="1F497D" w:themeColor="text2"/>
                              <w:sz w:val="72"/>
                              <w:szCs w:val="72"/>
                            </w:rPr>
                          </w:pPr>
                          <w:r>
                            <w:rPr>
                              <w:rFonts w:ascii="Verdana" w:hAnsi="Verdana"/>
                              <w:i/>
                              <w:color w:val="1F497D" w:themeColor="text2"/>
                              <w:sz w:val="72"/>
                              <w:szCs w:val="72"/>
                            </w:rPr>
                            <w:t>Protection</w:t>
                          </w:r>
                        </w:p>
                        <w:p w:rsidR="001B10BC" w:rsidP="001B10BC">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1B10BC" w:rsidRPr="00206E3F" w:rsidP="001B10BC">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rsidR="001B10BC" w:rsidRPr="00395C77" w:rsidP="001B10BC">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1B10BC" w:rsidRPr="00395C77" w:rsidP="001B10BC">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1B10BC" w:rsidRPr="00395C77" w:rsidP="001B10BC">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1B10BC" w:rsidRPr="003D4D07" w:rsidP="001B10BC">
                          <w:pPr>
                            <w:jc w:val="right"/>
                            <w:rPr>
                              <w:rFonts w:ascii="Verdana" w:hAnsi="Verdana"/>
                              <w:b/>
                              <w:color w:val="1F497D" w:themeColor="text2"/>
                              <w:sz w:val="40"/>
                              <w:szCs w:val="40"/>
                            </w:rPr>
                          </w:pPr>
                        </w:p>
                        <w:p w:rsidR="001B10BC" w:rsidRPr="00045EB3" w:rsidP="001B10BC">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6585" w:type="dxa"/>
        <w:tblInd w:w="-572" w:type="dxa"/>
        <w:tblLook w:val="04A0" w:firstRow="1" w:lastRow="0" w:firstColumn="1" w:lastColumn="0" w:noHBand="0" w:noVBand="1"/>
      </w:tblPr>
      <w:tblGrid>
        <w:gridCol w:w="1985"/>
        <w:gridCol w:w="2136"/>
        <w:gridCol w:w="2267"/>
        <w:gridCol w:w="1418"/>
        <w:gridCol w:w="2549"/>
        <w:gridCol w:w="2125"/>
        <w:gridCol w:w="2052"/>
        <w:gridCol w:w="2053"/>
      </w:tblGrid>
      <w:tr w:rsidR="003D7D7C" w:rsidTr="001B10BC">
        <w:tc>
          <w:tcPr>
            <w:tcW w:w="16585" w:type="dxa"/>
            <w:gridSpan w:val="8"/>
            <w:shd w:val="clear" w:color="auto" w:fill="C6D9F1" w:themeFill="text2" w:themeFillTint="33"/>
          </w:tcPr>
          <w:p w:rsidR="003A1856" w:rsidRDefault="003A1856" w:rsidP="001B10BC">
            <w:pPr>
              <w:jc w:val="center"/>
              <w:rPr>
                <w:b/>
                <w:color w:val="002060"/>
                <w:sz w:val="40"/>
                <w:szCs w:val="40"/>
              </w:rPr>
            </w:pPr>
            <w:r>
              <w:rPr>
                <w:b/>
                <w:color w:val="002060"/>
                <w:sz w:val="40"/>
                <w:szCs w:val="40"/>
              </w:rPr>
              <w:lastRenderedPageBreak/>
              <w:t>Action Plan 2023/24</w:t>
            </w:r>
          </w:p>
          <w:p w:rsidR="003A1856" w:rsidRPr="0091206A" w:rsidRDefault="003A1856" w:rsidP="001B10BC">
            <w:pPr>
              <w:jc w:val="center"/>
              <w:rPr>
                <w:b/>
                <w:color w:val="002060"/>
                <w:sz w:val="20"/>
                <w:szCs w:val="20"/>
              </w:rPr>
            </w:pPr>
          </w:p>
        </w:tc>
      </w:tr>
      <w:tr w:rsidR="003D7D7C" w:rsidTr="001B10BC">
        <w:trPr>
          <w:trHeight w:val="567"/>
        </w:trPr>
        <w:tc>
          <w:tcPr>
            <w:tcW w:w="1985" w:type="dxa"/>
            <w:shd w:val="clear" w:color="auto" w:fill="DBE5F1" w:themeFill="accent1" w:themeFillTint="33"/>
            <w:vAlign w:val="center"/>
          </w:tcPr>
          <w:p w:rsidR="003A1856" w:rsidRPr="00E812DA" w:rsidRDefault="003A1856" w:rsidP="001B10BC">
            <w:pPr>
              <w:jc w:val="center"/>
              <w:rPr>
                <w:b/>
                <w:color w:val="002060"/>
                <w:sz w:val="24"/>
                <w:szCs w:val="24"/>
              </w:rPr>
            </w:pPr>
            <w:r>
              <w:rPr>
                <w:b/>
                <w:color w:val="002060"/>
                <w:sz w:val="24"/>
                <w:szCs w:val="24"/>
              </w:rPr>
              <w:t>KEY DELIVERABLE</w:t>
            </w:r>
          </w:p>
        </w:tc>
        <w:tc>
          <w:tcPr>
            <w:tcW w:w="2126" w:type="dxa"/>
            <w:shd w:val="clear" w:color="auto" w:fill="DBE5F1" w:themeFill="accent1" w:themeFillTint="33"/>
            <w:vAlign w:val="center"/>
          </w:tcPr>
          <w:p w:rsidR="003A1856" w:rsidRPr="00E812DA" w:rsidRDefault="003A1856" w:rsidP="001B10BC">
            <w:pPr>
              <w:jc w:val="center"/>
              <w:rPr>
                <w:b/>
                <w:color w:val="002060"/>
                <w:sz w:val="24"/>
                <w:szCs w:val="24"/>
              </w:rPr>
            </w:pPr>
            <w:r w:rsidRPr="00E812DA">
              <w:rPr>
                <w:b/>
                <w:color w:val="002060"/>
                <w:sz w:val="24"/>
                <w:szCs w:val="24"/>
              </w:rPr>
              <w:t>ACTIONS TO ACHIEVE EXPECTED OUTCOMES</w:t>
            </w:r>
          </w:p>
        </w:tc>
        <w:tc>
          <w:tcPr>
            <w:tcW w:w="2268" w:type="dxa"/>
            <w:shd w:val="clear" w:color="auto" w:fill="DBE5F1" w:themeFill="accent1" w:themeFillTint="33"/>
            <w:vAlign w:val="center"/>
          </w:tcPr>
          <w:p w:rsidR="003A1856" w:rsidRPr="00E812DA" w:rsidRDefault="003A1856" w:rsidP="001B10BC">
            <w:pPr>
              <w:jc w:val="center"/>
              <w:rPr>
                <w:b/>
                <w:color w:val="002060"/>
                <w:sz w:val="24"/>
                <w:szCs w:val="24"/>
              </w:rPr>
            </w:pPr>
            <w:r>
              <w:rPr>
                <w:b/>
                <w:color w:val="002060"/>
                <w:sz w:val="24"/>
                <w:szCs w:val="24"/>
              </w:rPr>
              <w:t>SUB-ELEMENTS</w:t>
            </w:r>
          </w:p>
          <w:p w:rsidR="003A1856" w:rsidRPr="00E812DA" w:rsidRDefault="003A1856" w:rsidP="001B10BC">
            <w:pPr>
              <w:jc w:val="center"/>
              <w:rPr>
                <w:b/>
                <w:color w:val="002060"/>
                <w:sz w:val="24"/>
                <w:szCs w:val="24"/>
              </w:rPr>
            </w:pPr>
          </w:p>
        </w:tc>
        <w:tc>
          <w:tcPr>
            <w:tcW w:w="1418" w:type="dxa"/>
            <w:shd w:val="clear" w:color="auto" w:fill="DBE5F1" w:themeFill="accent1" w:themeFillTint="33"/>
          </w:tcPr>
          <w:p w:rsidR="003A1856" w:rsidRDefault="003A1856" w:rsidP="001B10BC">
            <w:pPr>
              <w:jc w:val="center"/>
              <w:rPr>
                <w:b/>
                <w:bCs/>
                <w:color w:val="002060"/>
                <w:sz w:val="24"/>
                <w:szCs w:val="24"/>
              </w:rPr>
            </w:pPr>
          </w:p>
          <w:p w:rsidR="003A1856" w:rsidRPr="00E812DA" w:rsidRDefault="003A1856" w:rsidP="001B10BC">
            <w:pPr>
              <w:jc w:val="center"/>
              <w:rPr>
                <w:b/>
                <w:color w:val="002060"/>
                <w:sz w:val="24"/>
                <w:szCs w:val="24"/>
              </w:rPr>
            </w:pPr>
            <w:r>
              <w:rPr>
                <w:b/>
                <w:bCs/>
                <w:color w:val="002060"/>
                <w:sz w:val="24"/>
                <w:szCs w:val="24"/>
              </w:rPr>
              <w:t>OWNER</w:t>
            </w:r>
          </w:p>
        </w:tc>
        <w:tc>
          <w:tcPr>
            <w:tcW w:w="2551" w:type="dxa"/>
            <w:shd w:val="clear" w:color="auto" w:fill="DBE5F1" w:themeFill="accent1" w:themeFillTint="33"/>
            <w:vAlign w:val="center"/>
          </w:tcPr>
          <w:p w:rsidR="003A1856" w:rsidRDefault="003A1856" w:rsidP="001B10BC">
            <w:pPr>
              <w:jc w:val="center"/>
              <w:rPr>
                <w:b/>
                <w:color w:val="002060"/>
                <w:sz w:val="24"/>
                <w:szCs w:val="24"/>
              </w:rPr>
            </w:pPr>
            <w:r>
              <w:rPr>
                <w:b/>
                <w:color w:val="002060"/>
                <w:sz w:val="24"/>
                <w:szCs w:val="24"/>
              </w:rPr>
              <w:t>PROGRESS</w:t>
            </w:r>
          </w:p>
          <w:p w:rsidR="003A1856" w:rsidRPr="00E812DA" w:rsidRDefault="003A1856" w:rsidP="001B10BC">
            <w:pPr>
              <w:jc w:val="center"/>
              <w:rPr>
                <w:b/>
                <w:color w:val="002060"/>
                <w:sz w:val="24"/>
                <w:szCs w:val="24"/>
              </w:rPr>
            </w:pPr>
            <w:r>
              <w:rPr>
                <w:b/>
                <w:color w:val="002060"/>
                <w:sz w:val="24"/>
                <w:szCs w:val="24"/>
              </w:rPr>
              <w:t xml:space="preserve">Dec 2023 </w:t>
            </w:r>
            <w:r>
              <w:rPr>
                <w:b/>
                <w:color w:val="002060"/>
                <w:sz w:val="24"/>
                <w:szCs w:val="24"/>
              </w:rPr>
              <w:t>Update</w:t>
            </w:r>
          </w:p>
        </w:tc>
        <w:tc>
          <w:tcPr>
            <w:tcW w:w="2126" w:type="dxa"/>
            <w:shd w:val="clear" w:color="auto" w:fill="DBE5F1" w:themeFill="accent1" w:themeFillTint="33"/>
            <w:vAlign w:val="center"/>
          </w:tcPr>
          <w:p w:rsidR="003A1856" w:rsidRPr="00E812DA" w:rsidRDefault="003A1856" w:rsidP="001B10BC">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2055" w:type="dxa"/>
            <w:shd w:val="clear" w:color="auto" w:fill="DBE5F1" w:themeFill="accent1" w:themeFillTint="33"/>
            <w:vAlign w:val="center"/>
          </w:tcPr>
          <w:p w:rsidR="003A1856" w:rsidRPr="00E812DA" w:rsidRDefault="003A1856" w:rsidP="001B10BC">
            <w:pPr>
              <w:jc w:val="center"/>
              <w:rPr>
                <w:b/>
                <w:color w:val="002060"/>
                <w:sz w:val="24"/>
                <w:szCs w:val="24"/>
              </w:rPr>
            </w:pPr>
            <w:r>
              <w:rPr>
                <w:b/>
                <w:color w:val="002060"/>
                <w:sz w:val="24"/>
                <w:szCs w:val="24"/>
              </w:rPr>
              <w:t>BOARD REPORT DATE</w:t>
            </w:r>
          </w:p>
        </w:tc>
        <w:tc>
          <w:tcPr>
            <w:tcW w:w="2056" w:type="dxa"/>
            <w:shd w:val="clear" w:color="auto" w:fill="DBE5F1" w:themeFill="accent1" w:themeFillTint="33"/>
            <w:vAlign w:val="center"/>
          </w:tcPr>
          <w:p w:rsidR="003A1856" w:rsidRPr="00E812DA" w:rsidRDefault="003A1856" w:rsidP="001B10BC">
            <w:pPr>
              <w:jc w:val="center"/>
              <w:rPr>
                <w:b/>
                <w:color w:val="002060"/>
                <w:sz w:val="24"/>
                <w:szCs w:val="24"/>
              </w:rPr>
            </w:pPr>
            <w:r>
              <w:rPr>
                <w:b/>
                <w:color w:val="002060"/>
                <w:sz w:val="24"/>
                <w:szCs w:val="24"/>
              </w:rPr>
              <w:t>BRAG STATUS</w:t>
            </w:r>
          </w:p>
        </w:tc>
      </w:tr>
      <w:tr w:rsidR="003D7D7C" w:rsidTr="001B10BC">
        <w:trPr>
          <w:trHeight w:val="1099"/>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1 Support the implementation of the Operational Intelligence module in to the CFRMIS application</w:t>
            </w:r>
          </w:p>
          <w:p w:rsidR="003A1856" w:rsidRPr="0081425F" w:rsidRDefault="003A1856" w:rsidP="001B10BC">
            <w:pPr>
              <w:rPr>
                <w:rFonts w:cstheme="minorHAnsi"/>
                <w:b/>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1.1 In collaboration with Preparedness, identify Protection associated elements </w:t>
            </w:r>
            <w:r w:rsidRPr="0081425F">
              <w:rPr>
                <w:rFonts w:cstheme="minorHAnsi"/>
              </w:rPr>
              <w:t xml:space="preserve">required within the </w:t>
            </w:r>
            <w:proofErr w:type="gramStart"/>
            <w:r w:rsidRPr="0081425F">
              <w:rPr>
                <w:rFonts w:cstheme="minorHAnsi"/>
              </w:rPr>
              <w:t>module</w:t>
            </w:r>
            <w:proofErr w:type="gramEnd"/>
          </w:p>
          <w:p w:rsidR="003A1856" w:rsidRPr="0081425F" w:rsidRDefault="003A1856" w:rsidP="001B10BC">
            <w:pPr>
              <w:rPr>
                <w:rFonts w:cstheme="minorHAnsi"/>
                <w:b/>
              </w:rPr>
            </w:pPr>
          </w:p>
        </w:tc>
        <w:tc>
          <w:tcPr>
            <w:tcW w:w="2268"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1.1.1 Establish representation on the relevant working/project group</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SM with Ops Intelligence reference assigned.</w:t>
            </w:r>
          </w:p>
          <w:p w:rsidR="003A1856" w:rsidRPr="0081425F" w:rsidRDefault="003A1856" w:rsidP="001B10BC">
            <w:pPr>
              <w:rPr>
                <w:rFonts w:cstheme="minorHAnsi"/>
                <w:color w:val="BFBFBF" w:themeColor="background1" w:themeShade="BF"/>
              </w:rPr>
            </w:pPr>
          </w:p>
        </w:tc>
        <w:tc>
          <w:tcPr>
            <w:tcW w:w="2126" w:type="dxa"/>
            <w:shd w:val="clear" w:color="auto" w:fill="auto"/>
          </w:tcPr>
          <w:p w:rsidR="003A1856" w:rsidRPr="0081425F" w:rsidRDefault="003A1856" w:rsidP="001B10BC">
            <w:pPr>
              <w:jc w:val="center"/>
              <w:rPr>
                <w:rFonts w:cstheme="minorHAnsi"/>
                <w:color w:val="BFBFBF" w:themeColor="background1" w:themeShade="BF"/>
              </w:rPr>
            </w:pPr>
            <w:r w:rsidRPr="0081425F">
              <w:rPr>
                <w:rFonts w:cstheme="minorHAnsi"/>
                <w:color w:val="BFBFBF" w:themeColor="background1" w:themeShade="BF"/>
              </w:rPr>
              <w:t>April 2023</w:t>
            </w:r>
          </w:p>
          <w:p w:rsidR="003A1856" w:rsidRPr="0081425F" w:rsidRDefault="003A1856" w:rsidP="001B10BC">
            <w:pPr>
              <w:jc w:val="center"/>
              <w:rPr>
                <w:rFonts w:cstheme="minorHAnsi"/>
                <w:color w:val="BFBFBF" w:themeColor="background1" w:themeShade="BF"/>
              </w:rPr>
            </w:pP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1099"/>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1.1.2 Identify requisite number of development hours for </w:t>
            </w:r>
            <w:proofErr w:type="spellStart"/>
            <w:r w:rsidRPr="0081425F">
              <w:rPr>
                <w:rFonts w:cstheme="minorHAnsi"/>
              </w:rPr>
              <w:t>Civica</w:t>
            </w:r>
            <w:proofErr w:type="spellEnd"/>
            <w:r w:rsidRPr="0081425F">
              <w:rPr>
                <w:rFonts w:cstheme="minorHAnsi"/>
              </w:rPr>
              <w:t xml:space="preserve"> and </w:t>
            </w:r>
            <w:r w:rsidRPr="0081425F">
              <w:rPr>
                <w:rFonts w:cstheme="minorHAnsi"/>
              </w:rPr>
              <w:t>identify appropriate budget</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Ongoing, as the module is developed this will become clearer.</w:t>
            </w:r>
          </w:p>
          <w:p w:rsidR="003A1856" w:rsidRPr="0081425F" w:rsidRDefault="003A1856" w:rsidP="001B10BC">
            <w:pPr>
              <w:rPr>
                <w:rFonts w:cstheme="minorHAnsi"/>
              </w:rPr>
            </w:pPr>
            <w:r w:rsidRPr="0081425F">
              <w:rPr>
                <w:rFonts w:cstheme="minorHAnsi"/>
                <w:b/>
              </w:rPr>
              <w:t xml:space="preserve">20/12/23 </w:t>
            </w:r>
            <w:r w:rsidRPr="0081425F">
              <w:rPr>
                <w:rFonts w:cstheme="minorHAnsi"/>
              </w:rPr>
              <w:t>– Timescales and budget agreed at CFRMIS project board.  This sits with Ops Preparedness.</w:t>
            </w:r>
          </w:p>
        </w:tc>
        <w:tc>
          <w:tcPr>
            <w:tcW w:w="2126" w:type="dxa"/>
            <w:shd w:val="clear" w:color="auto" w:fill="auto"/>
          </w:tcPr>
          <w:p w:rsidR="003A1856" w:rsidRPr="0081425F" w:rsidRDefault="003A1856" w:rsidP="001B10BC">
            <w:pPr>
              <w:jc w:val="center"/>
              <w:rPr>
                <w:rFonts w:cstheme="minorHAnsi"/>
                <w:color w:val="BFBFBF" w:themeColor="background1" w:themeShade="BF"/>
              </w:rPr>
            </w:pPr>
            <w:r w:rsidRPr="0081425F">
              <w:rPr>
                <w:rFonts w:cstheme="minorHAnsi"/>
              </w:rPr>
              <w:t>June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1099"/>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1.1.3 Identify person specification and job </w:t>
            </w:r>
            <w:r w:rsidRPr="0081425F">
              <w:rPr>
                <w:rFonts w:cstheme="minorHAnsi"/>
              </w:rPr>
              <w:t>profile for a CFRMIS data manager and recruit accordingly</w:t>
            </w:r>
          </w:p>
        </w:tc>
        <w:tc>
          <w:tcPr>
            <w:tcW w:w="1418" w:type="dxa"/>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eastAsia="Times New Roman" w:cstheme="minorHAnsi"/>
              </w:rPr>
              <w:t>Technical Fire Safety</w:t>
            </w: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Person Spec finished, meeting 3/8/23 to finalise.</w:t>
            </w:r>
          </w:p>
          <w:p w:rsidR="003A1856" w:rsidRPr="0081425F" w:rsidRDefault="003A1856" w:rsidP="001B10BC">
            <w:pPr>
              <w:rPr>
                <w:rFonts w:cstheme="minorHAnsi"/>
              </w:rPr>
            </w:pPr>
            <w:r w:rsidRPr="0081425F">
              <w:rPr>
                <w:rFonts w:cstheme="minorHAnsi"/>
                <w:b/>
              </w:rPr>
              <w:t>20/12/23</w:t>
            </w:r>
            <w:r w:rsidRPr="0081425F">
              <w:rPr>
                <w:rFonts w:cstheme="minorHAnsi"/>
              </w:rPr>
              <w:t xml:space="preserve"> – Process </w:t>
            </w:r>
            <w:proofErr w:type="gramStart"/>
            <w:r w:rsidRPr="0081425F">
              <w:rPr>
                <w:rFonts w:cstheme="minorHAnsi"/>
              </w:rPr>
              <w:t>completed,</w:t>
            </w:r>
            <w:proofErr w:type="gramEnd"/>
            <w:r w:rsidRPr="0081425F">
              <w:rPr>
                <w:rFonts w:cstheme="minorHAnsi"/>
              </w:rPr>
              <w:t xml:space="preserve"> position offered.</w:t>
            </w:r>
          </w:p>
        </w:tc>
        <w:tc>
          <w:tcPr>
            <w:tcW w:w="2126" w:type="dxa"/>
            <w:shd w:val="clear" w:color="auto" w:fill="auto"/>
          </w:tcPr>
          <w:p w:rsidR="003A1856" w:rsidRPr="0081425F" w:rsidRDefault="003A1856" w:rsidP="001B10BC">
            <w:pPr>
              <w:jc w:val="center"/>
              <w:rPr>
                <w:rFonts w:cstheme="minorHAnsi"/>
              </w:rPr>
            </w:pPr>
            <w:r w:rsidRPr="0081425F">
              <w:rPr>
                <w:rFonts w:cstheme="minorHAnsi"/>
              </w:rPr>
              <w:t>September 2023</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272"/>
        </w:trPr>
        <w:tc>
          <w:tcPr>
            <w:tcW w:w="16585" w:type="dxa"/>
            <w:gridSpan w:val="8"/>
            <w:shd w:val="clear" w:color="auto" w:fill="DBE5F1" w:themeFill="accent1" w:themeFillTint="33"/>
          </w:tcPr>
          <w:p w:rsidR="003A1856" w:rsidRPr="001461AD" w:rsidRDefault="003A1856" w:rsidP="001B10BC">
            <w:pPr>
              <w:jc w:val="center"/>
              <w:rPr>
                <w:rFonts w:cstheme="minorHAnsi"/>
                <w:sz w:val="18"/>
                <w:szCs w:val="18"/>
              </w:rPr>
            </w:pPr>
          </w:p>
        </w:tc>
      </w:tr>
      <w:tr w:rsidR="003D7D7C" w:rsidTr="001B10BC">
        <w:trPr>
          <w:trHeight w:val="1099"/>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 xml:space="preserve">2 Conduct an impact analysis of the Grenfell Tower </w:t>
            </w:r>
            <w:r w:rsidRPr="0081425F">
              <w:rPr>
                <w:rFonts w:cstheme="minorHAnsi"/>
                <w:b/>
              </w:rPr>
              <w:t>Phase 2 Inquiry Report</w:t>
            </w: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2.1 Review recommendations contained in the report and devise associated action plan</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2.1.1 Utilise project plan from Phase 1 creating RAG rating identifying action </w:t>
            </w:r>
            <w:proofErr w:type="gramStart"/>
            <w:r w:rsidRPr="0081425F">
              <w:rPr>
                <w:rFonts w:cstheme="minorHAnsi"/>
              </w:rPr>
              <w:t>owners</w:t>
            </w:r>
            <w:proofErr w:type="gramEnd"/>
          </w:p>
          <w:p w:rsidR="003A1856" w:rsidRPr="0081425F" w:rsidRDefault="003A1856" w:rsidP="001B10BC">
            <w:pPr>
              <w:rPr>
                <w:rFonts w:cstheme="minorHAnsi"/>
              </w:rPr>
            </w:pP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 xml:space="preserve">GTI phase 2 report will not be released </w:t>
            </w:r>
            <w:r w:rsidRPr="0081425F">
              <w:rPr>
                <w:rFonts w:cstheme="minorHAnsi"/>
              </w:rPr>
              <w:t xml:space="preserve">until the start of the next financial year. Associated workstreams will be rolled </w:t>
            </w:r>
            <w:proofErr w:type="gramStart"/>
            <w:r w:rsidRPr="0081425F">
              <w:rPr>
                <w:rFonts w:cstheme="minorHAnsi"/>
              </w:rPr>
              <w:t>in to</w:t>
            </w:r>
            <w:proofErr w:type="gramEnd"/>
            <w:r w:rsidRPr="0081425F">
              <w:rPr>
                <w:rFonts w:cstheme="minorHAnsi"/>
              </w:rPr>
              <w:t xml:space="preserve"> the functional delivery plan for 2024/25.</w:t>
            </w:r>
          </w:p>
        </w:tc>
        <w:tc>
          <w:tcPr>
            <w:tcW w:w="2126" w:type="dxa"/>
            <w:shd w:val="clear" w:color="auto" w:fill="auto"/>
          </w:tcPr>
          <w:p w:rsidR="003A1856" w:rsidRPr="0081425F" w:rsidRDefault="003A1856" w:rsidP="001B10BC">
            <w:pPr>
              <w:jc w:val="center"/>
              <w:rPr>
                <w:rFonts w:cstheme="minorHAnsi"/>
              </w:rPr>
            </w:pPr>
            <w:r w:rsidRPr="0081425F">
              <w:rPr>
                <w:rFonts w:cstheme="minorHAnsi"/>
              </w:rPr>
              <w:t>December 2023</w:t>
            </w:r>
          </w:p>
        </w:tc>
        <w:tc>
          <w:tcPr>
            <w:tcW w:w="2055"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Board notified at CRM Board meeting 06.07.23</w:t>
            </w: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1099"/>
        </w:trPr>
        <w:tc>
          <w:tcPr>
            <w:tcW w:w="1985" w:type="dxa"/>
            <w:vMerge/>
            <w:shd w:val="clear" w:color="auto" w:fill="auto"/>
          </w:tcPr>
          <w:p w:rsidR="003A1856" w:rsidRPr="001461AD" w:rsidRDefault="003A1856" w:rsidP="001B10BC">
            <w:pPr>
              <w:rPr>
                <w:rFonts w:cstheme="minorHAnsi"/>
                <w:b/>
                <w:sz w:val="18"/>
                <w:szCs w:val="18"/>
              </w:rPr>
            </w:pPr>
          </w:p>
        </w:tc>
        <w:tc>
          <w:tcPr>
            <w:tcW w:w="2126" w:type="dxa"/>
            <w:vMerge/>
            <w:shd w:val="clear" w:color="auto" w:fill="auto"/>
          </w:tcPr>
          <w:p w:rsidR="003A1856" w:rsidRPr="001461AD"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2.1.2 Identify risk rating to MFRA</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 xml:space="preserve">GTI phase 2 report will not be released until the start of the next financial year. Associated workstreams will be </w:t>
            </w:r>
            <w:r w:rsidRPr="0081425F">
              <w:rPr>
                <w:rFonts w:cstheme="minorHAnsi"/>
              </w:rPr>
              <w:lastRenderedPageBreak/>
              <w:t xml:space="preserve">rolled </w:t>
            </w:r>
            <w:proofErr w:type="gramStart"/>
            <w:r w:rsidRPr="0081425F">
              <w:rPr>
                <w:rFonts w:cstheme="minorHAnsi"/>
              </w:rPr>
              <w:t>in to</w:t>
            </w:r>
            <w:proofErr w:type="gramEnd"/>
            <w:r w:rsidRPr="0081425F">
              <w:rPr>
                <w:rFonts w:cstheme="minorHAnsi"/>
              </w:rPr>
              <w:t xml:space="preserve"> the functional delivery plan for 2024/25.</w:t>
            </w:r>
          </w:p>
        </w:tc>
        <w:tc>
          <w:tcPr>
            <w:tcW w:w="2126" w:type="dxa"/>
            <w:shd w:val="clear" w:color="auto" w:fill="auto"/>
          </w:tcPr>
          <w:p w:rsidR="003A1856" w:rsidRPr="0081425F" w:rsidRDefault="003A1856" w:rsidP="001B10BC">
            <w:pPr>
              <w:jc w:val="center"/>
              <w:rPr>
                <w:rFonts w:cstheme="minorHAnsi"/>
              </w:rPr>
            </w:pPr>
            <w:r w:rsidRPr="0081425F">
              <w:rPr>
                <w:rFonts w:cstheme="minorHAnsi"/>
              </w:rPr>
              <w:lastRenderedPageBreak/>
              <w:t>December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1461AD" w:rsidRDefault="003A1856" w:rsidP="001B10BC">
            <w:pPr>
              <w:rPr>
                <w:rFonts w:cstheme="minorHAnsi"/>
                <w:b/>
                <w:sz w:val="18"/>
                <w:szCs w:val="18"/>
              </w:rPr>
            </w:pPr>
          </w:p>
        </w:tc>
        <w:tc>
          <w:tcPr>
            <w:tcW w:w="2126" w:type="dxa"/>
            <w:shd w:val="clear" w:color="auto" w:fill="auto"/>
          </w:tcPr>
          <w:p w:rsidR="003A1856" w:rsidRPr="0081425F" w:rsidRDefault="003A1856" w:rsidP="001B10BC">
            <w:pPr>
              <w:rPr>
                <w:rFonts w:cstheme="minorHAnsi"/>
              </w:rPr>
            </w:pPr>
            <w:r w:rsidRPr="0081425F">
              <w:rPr>
                <w:rFonts w:cstheme="minorHAnsi"/>
              </w:rPr>
              <w:t>2.2 Provide training and information for relevant personnel</w:t>
            </w:r>
          </w:p>
        </w:tc>
        <w:tc>
          <w:tcPr>
            <w:tcW w:w="2268" w:type="dxa"/>
            <w:shd w:val="clear" w:color="auto" w:fill="auto"/>
          </w:tcPr>
          <w:p w:rsidR="003A1856" w:rsidRPr="0081425F" w:rsidRDefault="003A1856" w:rsidP="001B10BC">
            <w:pPr>
              <w:rPr>
                <w:rFonts w:cstheme="minorHAnsi"/>
              </w:rPr>
            </w:pPr>
            <w:r w:rsidRPr="0081425F">
              <w:rPr>
                <w:rFonts w:cstheme="minorHAnsi"/>
              </w:rPr>
              <w:t>2.2.1 Identify training gap analysis and address CPD/ training courses as required</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 xml:space="preserve">GTI phase 2 report will not be released until the start of the next financial year. Associated workstreams will be rolled </w:t>
            </w:r>
            <w:proofErr w:type="gramStart"/>
            <w:r w:rsidRPr="0081425F">
              <w:rPr>
                <w:rFonts w:cstheme="minorHAnsi"/>
              </w:rPr>
              <w:t>in to</w:t>
            </w:r>
            <w:proofErr w:type="gramEnd"/>
            <w:r w:rsidRPr="0081425F">
              <w:rPr>
                <w:rFonts w:cstheme="minorHAnsi"/>
              </w:rPr>
              <w:t xml:space="preserve"> the functional delivery plan for 2024/25.</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w:t>
            </w:r>
            <w:r w:rsidRPr="0081425F">
              <w:rPr>
                <w:rFonts w:cstheme="minorHAnsi"/>
              </w:rPr>
              <w:t>rch 2024</w:t>
            </w:r>
          </w:p>
        </w:tc>
        <w:tc>
          <w:tcPr>
            <w:tcW w:w="2055" w:type="dxa"/>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Board notified at CRM Board meeting 06.07.23</w:t>
            </w: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 xml:space="preserve">2.3 Work collaboratively with </w:t>
            </w:r>
            <w:proofErr w:type="gramStart"/>
            <w:r w:rsidRPr="0081425F">
              <w:rPr>
                <w:rFonts w:cstheme="minorHAnsi"/>
              </w:rPr>
              <w:t>North West</w:t>
            </w:r>
            <w:proofErr w:type="gramEnd"/>
            <w:r w:rsidRPr="0081425F">
              <w:rPr>
                <w:rFonts w:cstheme="minorHAnsi"/>
              </w:rPr>
              <w:t xml:space="preserve"> FRS enforcement partners to agree a consistent and best practice approach</w:t>
            </w:r>
          </w:p>
        </w:tc>
        <w:tc>
          <w:tcPr>
            <w:tcW w:w="2268" w:type="dxa"/>
            <w:shd w:val="clear" w:color="auto" w:fill="auto"/>
          </w:tcPr>
          <w:p w:rsidR="003A1856" w:rsidRPr="0081425F" w:rsidRDefault="003A1856" w:rsidP="001B10BC">
            <w:pPr>
              <w:rPr>
                <w:rFonts w:cstheme="minorHAnsi"/>
              </w:rPr>
            </w:pPr>
            <w:r w:rsidRPr="0081425F">
              <w:rPr>
                <w:rFonts w:cstheme="minorHAnsi"/>
              </w:rPr>
              <w:t>2.3.1 Nominate SPOC to represent MFRA</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 xml:space="preserve">GTI phase 2 report will not be </w:t>
            </w:r>
            <w:r w:rsidRPr="0081425F">
              <w:rPr>
                <w:rFonts w:cstheme="minorHAnsi"/>
              </w:rPr>
              <w:t xml:space="preserve">released until the start of the next financial year. Associated workstreams will be rolled </w:t>
            </w:r>
            <w:proofErr w:type="gramStart"/>
            <w:r w:rsidRPr="0081425F">
              <w:rPr>
                <w:rFonts w:cstheme="minorHAnsi"/>
              </w:rPr>
              <w:t>in to</w:t>
            </w:r>
            <w:proofErr w:type="gramEnd"/>
            <w:r w:rsidRPr="0081425F">
              <w:rPr>
                <w:rFonts w:cstheme="minorHAnsi"/>
              </w:rPr>
              <w:t xml:space="preserve"> the functional delivery plan for 2024/25.</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Board notified at CRM Board meeting 06.07.23</w:t>
            </w: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 xml:space="preserve">2.4 Identify appropriate infrastructure for </w:t>
            </w:r>
            <w:r w:rsidRPr="0081425F">
              <w:rPr>
                <w:rFonts w:cstheme="minorHAnsi"/>
              </w:rPr>
              <w:t>implementation of recommendations, such as the CFRMIS platform</w:t>
            </w:r>
          </w:p>
        </w:tc>
        <w:tc>
          <w:tcPr>
            <w:tcW w:w="2268" w:type="dxa"/>
            <w:shd w:val="clear" w:color="auto" w:fill="auto"/>
          </w:tcPr>
          <w:p w:rsidR="003A1856" w:rsidRPr="0081425F" w:rsidRDefault="003A1856" w:rsidP="001B10BC">
            <w:pPr>
              <w:rPr>
                <w:rFonts w:cstheme="minorHAnsi"/>
              </w:rPr>
            </w:pPr>
            <w:r w:rsidRPr="0081425F">
              <w:rPr>
                <w:rFonts w:cstheme="minorHAnsi"/>
              </w:rPr>
              <w:t>2.4.1 Review of audit form and letters suite to ensure recommendations are adopted</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GTI phase 2 report will not be released until the start of the next financial year. Associated workstreams wi</w:t>
            </w:r>
            <w:r w:rsidRPr="0081425F">
              <w:rPr>
                <w:rFonts w:cstheme="minorHAnsi"/>
              </w:rPr>
              <w:t xml:space="preserve">ll be rolled </w:t>
            </w:r>
            <w:proofErr w:type="gramStart"/>
            <w:r w:rsidRPr="0081425F">
              <w:rPr>
                <w:rFonts w:cstheme="minorHAnsi"/>
              </w:rPr>
              <w:t>in to</w:t>
            </w:r>
            <w:proofErr w:type="gramEnd"/>
            <w:r w:rsidRPr="0081425F">
              <w:rPr>
                <w:rFonts w:cstheme="minorHAnsi"/>
              </w:rPr>
              <w:t xml:space="preserve"> the functional delivery plan for 2024/25.</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Board notified at CRM Board meeting 06.07.23</w:t>
            </w: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2.5 Close off remaining recommendations from phase 1</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2.5.1 Implementation of stairwell protection procedures and associated </w:t>
            </w:r>
            <w:r w:rsidRPr="0081425F">
              <w:rPr>
                <w:rFonts w:cstheme="minorHAnsi"/>
              </w:rPr>
              <w:t>equipment</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3 of the 46 phase 1 recommendations to be completed. SPT element will take a period to ensure all operational personnel are trained.</w:t>
            </w:r>
          </w:p>
          <w:p w:rsidR="003A1856" w:rsidRPr="0081425F" w:rsidRDefault="003A1856" w:rsidP="001B10BC">
            <w:pPr>
              <w:rPr>
                <w:rFonts w:cstheme="minorHAnsi"/>
              </w:rPr>
            </w:pPr>
            <w:proofErr w:type="spellStart"/>
            <w:r w:rsidRPr="0081425F">
              <w:rPr>
                <w:rFonts w:cstheme="minorHAnsi"/>
              </w:rPr>
              <w:t>Merpol</w:t>
            </w:r>
            <w:proofErr w:type="spellEnd"/>
            <w:r w:rsidRPr="0081425F">
              <w:rPr>
                <w:rFonts w:cstheme="minorHAnsi"/>
              </w:rPr>
              <w:t xml:space="preserve"> now agreed communication method for FSG, NWAS to follow.</w:t>
            </w:r>
          </w:p>
          <w:p w:rsidR="003A1856" w:rsidRPr="0081425F" w:rsidRDefault="003A1856" w:rsidP="001B10BC">
            <w:pPr>
              <w:rPr>
                <w:rFonts w:cstheme="minorHAnsi"/>
              </w:rPr>
            </w:pPr>
            <w:r w:rsidRPr="0081425F">
              <w:rPr>
                <w:rFonts w:cstheme="minorHAnsi"/>
              </w:rPr>
              <w:lastRenderedPageBreak/>
              <w:t>Consultation finishes on 14</w:t>
            </w:r>
            <w:r w:rsidRPr="0081425F">
              <w:rPr>
                <w:rFonts w:cstheme="minorHAnsi"/>
                <w:vertAlign w:val="superscript"/>
              </w:rPr>
              <w:t>th</w:t>
            </w:r>
            <w:r w:rsidRPr="0081425F">
              <w:rPr>
                <w:rFonts w:cstheme="minorHAnsi"/>
              </w:rPr>
              <w:t xml:space="preserve"> August for SPT ame</w:t>
            </w:r>
            <w:r w:rsidRPr="0081425F">
              <w:rPr>
                <w:rFonts w:cstheme="minorHAnsi"/>
              </w:rPr>
              <w:t>ndments to SOP 1.1.0 and 1.1.3.</w:t>
            </w:r>
          </w:p>
        </w:tc>
        <w:tc>
          <w:tcPr>
            <w:tcW w:w="2126" w:type="dxa"/>
            <w:shd w:val="clear" w:color="auto" w:fill="auto"/>
          </w:tcPr>
          <w:p w:rsidR="003A1856" w:rsidRPr="0081425F" w:rsidRDefault="003A1856" w:rsidP="001B10BC">
            <w:pPr>
              <w:jc w:val="center"/>
              <w:rPr>
                <w:rFonts w:cstheme="minorHAnsi"/>
              </w:rPr>
            </w:pPr>
            <w:r w:rsidRPr="0081425F">
              <w:rPr>
                <w:rFonts w:cstheme="minorHAnsi"/>
              </w:rPr>
              <w:lastRenderedPageBreak/>
              <w:t>March 2024</w:t>
            </w:r>
          </w:p>
        </w:tc>
        <w:tc>
          <w:tcPr>
            <w:tcW w:w="2055" w:type="dxa"/>
            <w:shd w:val="clear" w:color="auto" w:fill="auto"/>
          </w:tcPr>
          <w:p w:rsidR="003A1856" w:rsidRPr="0081425F" w:rsidRDefault="003A1856" w:rsidP="001B10BC">
            <w:pPr>
              <w:jc w:val="center"/>
              <w:rPr>
                <w:rFonts w:cstheme="minorHAnsi"/>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276"/>
        </w:trPr>
        <w:tc>
          <w:tcPr>
            <w:tcW w:w="16585" w:type="dxa"/>
            <w:gridSpan w:val="8"/>
            <w:shd w:val="clear" w:color="auto" w:fill="DBE5F1" w:themeFill="accent1" w:themeFillTint="33"/>
          </w:tcPr>
          <w:p w:rsidR="003A1856" w:rsidRPr="00623112" w:rsidRDefault="003A1856" w:rsidP="001B10BC">
            <w:pPr>
              <w:jc w:val="center"/>
              <w:rPr>
                <w:rFonts w:cstheme="minorHAnsi"/>
                <w:sz w:val="20"/>
                <w:szCs w:val="20"/>
              </w:rPr>
            </w:pPr>
          </w:p>
        </w:tc>
      </w:tr>
      <w:tr w:rsidR="003D7D7C" w:rsidTr="001B10BC">
        <w:trPr>
          <w:trHeight w:val="1000"/>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 xml:space="preserve">3 Review and update our information management </w:t>
            </w:r>
            <w:proofErr w:type="gramStart"/>
            <w:r w:rsidRPr="0081425F">
              <w:rPr>
                <w:rFonts w:cstheme="minorHAnsi"/>
                <w:b/>
              </w:rPr>
              <w:t>methodology</w:t>
            </w:r>
            <w:proofErr w:type="gramEnd"/>
          </w:p>
          <w:p w:rsidR="003A1856" w:rsidRPr="0081425F" w:rsidRDefault="003A1856" w:rsidP="001B10BC">
            <w:pPr>
              <w:jc w:val="both"/>
              <w:rPr>
                <w:rFonts w:cstheme="minorHAnsi"/>
                <w:b/>
              </w:rPr>
            </w:pPr>
          </w:p>
          <w:p w:rsidR="003A1856" w:rsidRPr="0081425F" w:rsidRDefault="003A1856" w:rsidP="001B10BC">
            <w:pPr>
              <w:jc w:val="both"/>
              <w:rPr>
                <w:rFonts w:cstheme="minorHAnsi"/>
                <w:b/>
              </w:rPr>
            </w:pPr>
          </w:p>
          <w:p w:rsidR="003A1856" w:rsidRPr="0081425F" w:rsidRDefault="003A1856" w:rsidP="001B10BC">
            <w:pPr>
              <w:jc w:val="both"/>
              <w:rPr>
                <w:rFonts w:cstheme="minorHAnsi"/>
                <w:b/>
              </w:rPr>
            </w:pPr>
          </w:p>
          <w:p w:rsidR="003A1856" w:rsidRPr="0081425F" w:rsidRDefault="003A1856" w:rsidP="001B10BC">
            <w:pPr>
              <w:jc w:val="both"/>
              <w:rPr>
                <w:rFonts w:cstheme="minorHAnsi"/>
                <w:b/>
              </w:rPr>
            </w:pPr>
          </w:p>
          <w:p w:rsidR="003A1856" w:rsidRPr="0081425F" w:rsidRDefault="003A1856" w:rsidP="001B10BC">
            <w:pPr>
              <w:jc w:val="both"/>
              <w:rPr>
                <w:rFonts w:cstheme="minorHAnsi"/>
                <w:b/>
              </w:rPr>
            </w:pPr>
          </w:p>
          <w:p w:rsidR="003A1856" w:rsidRPr="0081425F" w:rsidRDefault="003A1856" w:rsidP="001B10BC">
            <w:pPr>
              <w:rPr>
                <w:rFonts w:cstheme="minorHAnsi"/>
                <w:b/>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3.1 Refresh and construct new </w:t>
            </w:r>
            <w:proofErr w:type="gramStart"/>
            <w:r w:rsidRPr="0081425F">
              <w:rPr>
                <w:rFonts w:cstheme="minorHAnsi"/>
              </w:rPr>
              <w:t>cloud based</w:t>
            </w:r>
            <w:proofErr w:type="gramEnd"/>
            <w:r w:rsidRPr="0081425F">
              <w:rPr>
                <w:rFonts w:cstheme="minorHAnsi"/>
              </w:rPr>
              <w:t xml:space="preserve"> storage for departmental references and workstreams</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3.1.1 Liaise with System Support to plan and </w:t>
            </w:r>
            <w:r w:rsidRPr="0081425F">
              <w:rPr>
                <w:rFonts w:cstheme="minorHAnsi"/>
              </w:rPr>
              <w:t>design a new Portal page based on directorate structure.</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b/>
                <w:color w:val="BFBFBF" w:themeColor="background1" w:themeShade="BF"/>
              </w:rPr>
              <w:t>20/06/23</w:t>
            </w:r>
            <w:r w:rsidRPr="0081425F">
              <w:rPr>
                <w:rFonts w:cstheme="minorHAnsi"/>
                <w:color w:val="BFBFBF" w:themeColor="background1" w:themeShade="BF"/>
              </w:rPr>
              <w:t xml:space="preserve"> Initial meeting with System support has taken place and an initial Protection scoping meeting (SM).</w:t>
            </w:r>
          </w:p>
          <w:p w:rsidR="003A1856" w:rsidRPr="0081425F" w:rsidRDefault="003A1856" w:rsidP="001B10BC">
            <w:pPr>
              <w:rPr>
                <w:rFonts w:cstheme="minorHAnsi"/>
                <w:color w:val="BFBFBF" w:themeColor="background1" w:themeShade="BF"/>
              </w:rPr>
            </w:pPr>
            <w:r w:rsidRPr="0081425F">
              <w:rPr>
                <w:rFonts w:cstheme="minorHAnsi"/>
                <w:b/>
                <w:color w:val="BFBFBF" w:themeColor="background1" w:themeShade="BF"/>
              </w:rPr>
              <w:t>08/09/23</w:t>
            </w:r>
            <w:r w:rsidRPr="0081425F">
              <w:rPr>
                <w:rFonts w:cstheme="minorHAnsi"/>
                <w:color w:val="BFBFBF" w:themeColor="background1" w:themeShade="BF"/>
              </w:rPr>
              <w:t xml:space="preserve"> A portal structure PowerPoint is being built by all reference holders.  A link has been shared with System </w:t>
            </w:r>
            <w:proofErr w:type="gramStart"/>
            <w:r w:rsidRPr="0081425F">
              <w:rPr>
                <w:rFonts w:cstheme="minorHAnsi"/>
                <w:color w:val="BFBFBF" w:themeColor="background1" w:themeShade="BF"/>
              </w:rPr>
              <w:t>Support</w:t>
            </w:r>
            <w:proofErr w:type="gramEnd"/>
            <w:r w:rsidRPr="0081425F">
              <w:rPr>
                <w:rFonts w:cstheme="minorHAnsi"/>
                <w:color w:val="BFBFBF" w:themeColor="background1" w:themeShade="BF"/>
              </w:rPr>
              <w:t xml:space="preserve"> so they are fully sighted on pr</w:t>
            </w:r>
            <w:r w:rsidRPr="0081425F">
              <w:rPr>
                <w:rFonts w:cstheme="minorHAnsi"/>
                <w:color w:val="BFBFBF" w:themeColor="background1" w:themeShade="BF"/>
              </w:rPr>
              <w:t>ogress (SM).</w:t>
            </w:r>
          </w:p>
          <w:p w:rsidR="003A1856" w:rsidRPr="0081425F" w:rsidRDefault="003A1856" w:rsidP="001B10BC">
            <w:pPr>
              <w:rPr>
                <w:rFonts w:cstheme="minorHAnsi"/>
              </w:rPr>
            </w:pPr>
            <w:r w:rsidRPr="0081425F">
              <w:rPr>
                <w:rFonts w:cstheme="minorHAnsi"/>
                <w:b/>
              </w:rPr>
              <w:t>30/10/23</w:t>
            </w:r>
            <w:r w:rsidRPr="0081425F">
              <w:rPr>
                <w:rFonts w:cstheme="minorHAnsi"/>
              </w:rPr>
              <w:t xml:space="preserve"> Last meeting held on 17/09.  Next meeting scheduled for 8/11. PowerPoint layout transferred to a spreadsheet so System Support can recreate as the portal.  All reference holders tasked with establishing portal layout for their referen</w:t>
            </w:r>
            <w:r w:rsidRPr="0081425F">
              <w:rPr>
                <w:rFonts w:cstheme="minorHAnsi"/>
              </w:rPr>
              <w:t>ces (SM).</w:t>
            </w:r>
          </w:p>
          <w:p w:rsidR="003A1856" w:rsidRPr="0081425F" w:rsidRDefault="003A1856" w:rsidP="001B10BC">
            <w:pPr>
              <w:rPr>
                <w:rFonts w:cstheme="minorHAnsi"/>
              </w:rPr>
            </w:pPr>
            <w:r w:rsidRPr="0081425F">
              <w:rPr>
                <w:rFonts w:cstheme="minorHAnsi"/>
                <w:b/>
              </w:rPr>
              <w:t>20/12/23</w:t>
            </w:r>
            <w:r w:rsidRPr="0081425F">
              <w:rPr>
                <w:rFonts w:cstheme="minorHAnsi"/>
              </w:rPr>
              <w:t xml:space="preserve"> – Potential department restructure may impact new portal layout (SM).</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81425F" w:rsidRDefault="003A1856" w:rsidP="001B10BC">
            <w:pPr>
              <w:jc w:val="center"/>
              <w:rPr>
                <w:rFonts w:cstheme="minorHAnsi"/>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1000"/>
        </w:trPr>
        <w:tc>
          <w:tcPr>
            <w:tcW w:w="1985" w:type="dxa"/>
            <w:vMerge/>
            <w:shd w:val="clear" w:color="auto" w:fill="auto"/>
          </w:tcPr>
          <w:p w:rsidR="003A1856" w:rsidRPr="003172EC" w:rsidRDefault="003A1856" w:rsidP="001B10BC">
            <w:pPr>
              <w:rPr>
                <w:rFonts w:cstheme="minorHAnsi"/>
                <w:b/>
                <w:sz w:val="18"/>
                <w:szCs w:val="18"/>
              </w:rPr>
            </w:pPr>
          </w:p>
        </w:tc>
        <w:tc>
          <w:tcPr>
            <w:tcW w:w="2126" w:type="dxa"/>
            <w:vMerge/>
            <w:shd w:val="clear" w:color="auto" w:fill="auto"/>
          </w:tcPr>
          <w:p w:rsidR="003A1856" w:rsidRPr="003172EC"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3.1.2 Allocate existing portal folders to reference leads for cleanse of existing information</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Directorate meeting has taken place to scope the new Portal design based on our Directorate organisational Structure. Each lead has been tasked with providing an initial paragraph explaining what their team does. A review of all current documents held on t</w:t>
            </w:r>
            <w:r w:rsidRPr="0081425F">
              <w:rPr>
                <w:rFonts w:cstheme="minorHAnsi"/>
                <w:color w:val="BFBFBF" w:themeColor="background1" w:themeShade="BF"/>
              </w:rPr>
              <w:t xml:space="preserve">he Portal has taken place and they have been allocated to each reference holder for retention, </w:t>
            </w:r>
            <w:proofErr w:type="gramStart"/>
            <w:r w:rsidRPr="0081425F">
              <w:rPr>
                <w:rFonts w:cstheme="minorHAnsi"/>
                <w:color w:val="BFBFBF" w:themeColor="background1" w:themeShade="BF"/>
              </w:rPr>
              <w:t>deletion</w:t>
            </w:r>
            <w:proofErr w:type="gramEnd"/>
            <w:r w:rsidRPr="0081425F">
              <w:rPr>
                <w:rFonts w:cstheme="minorHAnsi"/>
                <w:color w:val="BFBFBF" w:themeColor="background1" w:themeShade="BF"/>
              </w:rPr>
              <w:t xml:space="preserve"> or archive. Next meeting is 21/8/23 where tasks above should be completed.  </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Portal migration now taking place w/c 9</w:t>
            </w:r>
            <w:r w:rsidRPr="0081425F">
              <w:rPr>
                <w:rFonts w:cstheme="minorHAnsi"/>
                <w:color w:val="BFBFBF" w:themeColor="background1" w:themeShade="BF"/>
                <w:vertAlign w:val="superscript"/>
              </w:rPr>
              <w:t>th</w:t>
            </w:r>
            <w:r w:rsidRPr="0081425F">
              <w:rPr>
                <w:rFonts w:cstheme="minorHAnsi"/>
                <w:color w:val="BFBFBF" w:themeColor="background1" w:themeShade="BF"/>
              </w:rPr>
              <w:t xml:space="preserve"> October, which gives us clear dea</w:t>
            </w:r>
            <w:r w:rsidRPr="0081425F">
              <w:rPr>
                <w:rFonts w:cstheme="minorHAnsi"/>
                <w:color w:val="BFBFBF" w:themeColor="background1" w:themeShade="BF"/>
              </w:rPr>
              <w:t xml:space="preserve">dline for our Portal review. Next meeting 27/9/23. </w:t>
            </w:r>
          </w:p>
          <w:p w:rsidR="003A1856" w:rsidRPr="0081425F" w:rsidRDefault="003A1856" w:rsidP="001B10BC">
            <w:pPr>
              <w:rPr>
                <w:rFonts w:cstheme="minorHAnsi"/>
              </w:rPr>
            </w:pPr>
            <w:r w:rsidRPr="0081425F">
              <w:rPr>
                <w:rFonts w:cstheme="minorHAnsi"/>
                <w:b/>
              </w:rPr>
              <w:t>30/10/23</w:t>
            </w:r>
            <w:r w:rsidRPr="0081425F">
              <w:rPr>
                <w:rFonts w:cstheme="minorHAnsi"/>
              </w:rPr>
              <w:t xml:space="preserve"> Ongoing.  A large portion has been completed. (SM)</w:t>
            </w:r>
          </w:p>
          <w:p w:rsidR="003A1856" w:rsidRPr="0081425F" w:rsidRDefault="003A1856" w:rsidP="001B10BC">
            <w:pPr>
              <w:rPr>
                <w:rFonts w:cstheme="minorHAnsi"/>
              </w:rPr>
            </w:pPr>
            <w:r w:rsidRPr="0081425F">
              <w:rPr>
                <w:rFonts w:cstheme="minorHAnsi"/>
                <w:b/>
              </w:rPr>
              <w:t>29/11/23</w:t>
            </w:r>
            <w:r w:rsidRPr="0081425F">
              <w:rPr>
                <w:rFonts w:cstheme="minorHAnsi"/>
              </w:rPr>
              <w:t xml:space="preserve"> COMPLETE (SM)</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proofErr w:type="gramStart"/>
            <w:r w:rsidRPr="0081425F">
              <w:rPr>
                <w:rFonts w:cstheme="minorHAnsi"/>
              </w:rPr>
              <w:t>3.2  Review</w:t>
            </w:r>
            <w:proofErr w:type="gramEnd"/>
            <w:r w:rsidRPr="0081425F">
              <w:rPr>
                <w:rFonts w:cstheme="minorHAnsi"/>
              </w:rPr>
              <w:t xml:space="preserve"> and update all Technical Fire Safety departmental doctrine</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3.2.1 Transfer all new </w:t>
            </w:r>
            <w:r w:rsidRPr="0081425F">
              <w:rPr>
                <w:rFonts w:cstheme="minorHAnsi"/>
              </w:rPr>
              <w:t xml:space="preserve">Technical FS doctrine to new portal </w:t>
            </w:r>
            <w:proofErr w:type="gramStart"/>
            <w:r w:rsidRPr="0081425F">
              <w:rPr>
                <w:rFonts w:cstheme="minorHAnsi"/>
              </w:rPr>
              <w:t>area</w:t>
            </w:r>
            <w:proofErr w:type="gramEnd"/>
          </w:p>
          <w:p w:rsidR="003A1856" w:rsidRPr="0081425F" w:rsidRDefault="003A1856" w:rsidP="001B10BC">
            <w:pPr>
              <w:rPr>
                <w:rFonts w:cstheme="minorHAnsi"/>
              </w:rPr>
            </w:pP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 xml:space="preserve">Technical Fire Safety </w:t>
            </w:r>
          </w:p>
        </w:tc>
        <w:tc>
          <w:tcPr>
            <w:tcW w:w="2551" w:type="dxa"/>
            <w:shd w:val="clear" w:color="auto" w:fill="auto"/>
          </w:tcPr>
          <w:p w:rsidR="003A1856" w:rsidRPr="0081425F" w:rsidRDefault="003A1856" w:rsidP="001B10BC">
            <w:pPr>
              <w:rPr>
                <w:rFonts w:cstheme="minorHAnsi"/>
              </w:rPr>
            </w:pPr>
            <w:r w:rsidRPr="0081425F">
              <w:rPr>
                <w:rFonts w:cstheme="minorHAnsi"/>
              </w:rPr>
              <w:t>Portal migration planned w/c 9th October 2023.</w:t>
            </w:r>
          </w:p>
          <w:p w:rsidR="003A1856" w:rsidRPr="0081425F" w:rsidRDefault="003A1856" w:rsidP="001B10BC">
            <w:pPr>
              <w:rPr>
                <w:rFonts w:cstheme="minorHAnsi"/>
              </w:rPr>
            </w:pPr>
            <w:r w:rsidRPr="0081425F">
              <w:rPr>
                <w:rFonts w:cstheme="minorHAnsi"/>
                <w:b/>
              </w:rPr>
              <w:t>30/12/23</w:t>
            </w:r>
            <w:r w:rsidRPr="0081425F">
              <w:rPr>
                <w:rFonts w:cstheme="minorHAnsi"/>
              </w:rPr>
              <w:t xml:space="preserve"> – All documentation on the portal has been reviewed and cleansed.  The review and cleanse of Network location FS Management is expected to be complete by the 2</w:t>
            </w:r>
            <w:r w:rsidRPr="0081425F">
              <w:rPr>
                <w:rFonts w:cstheme="minorHAnsi"/>
                <w:vertAlign w:val="superscript"/>
              </w:rPr>
              <w:t>nd</w:t>
            </w:r>
            <w:r w:rsidRPr="0081425F">
              <w:rPr>
                <w:rFonts w:cstheme="minorHAnsi"/>
              </w:rPr>
              <w:t xml:space="preserve"> week in January.  The review and cleanse of Network location Fire Protection Management will </w:t>
            </w:r>
            <w:r w:rsidRPr="0081425F">
              <w:rPr>
                <w:rFonts w:cstheme="minorHAnsi"/>
              </w:rPr>
              <w:t xml:space="preserve">follow immediately after.  All documentation is expected to be reviewed and ready for importing to the new portal by </w:t>
            </w:r>
            <w:proofErr w:type="spellStart"/>
            <w:r w:rsidRPr="0081425F">
              <w:rPr>
                <w:rFonts w:cstheme="minorHAnsi"/>
              </w:rPr>
              <w:t>mid February</w:t>
            </w:r>
            <w:proofErr w:type="spellEnd"/>
            <w:r w:rsidRPr="0081425F">
              <w:rPr>
                <w:rFonts w:cstheme="minorHAnsi"/>
              </w:rPr>
              <w:t xml:space="preserve"> (SM).</w:t>
            </w:r>
          </w:p>
          <w:p w:rsidR="003A1856" w:rsidRPr="0081425F" w:rsidRDefault="003A1856" w:rsidP="001B10BC">
            <w:pPr>
              <w:rPr>
                <w:rFonts w:cstheme="minorHAnsi"/>
              </w:rPr>
            </w:pPr>
          </w:p>
        </w:tc>
        <w:tc>
          <w:tcPr>
            <w:tcW w:w="2126" w:type="dxa"/>
            <w:shd w:val="clear" w:color="auto" w:fill="auto"/>
          </w:tcPr>
          <w:p w:rsidR="003A1856" w:rsidRPr="00623112" w:rsidRDefault="003A1856" w:rsidP="001B10BC">
            <w:pPr>
              <w:jc w:val="center"/>
              <w:rPr>
                <w:rFonts w:cstheme="minorHAnsi"/>
                <w:sz w:val="20"/>
                <w:szCs w:val="20"/>
              </w:rPr>
            </w:pPr>
            <w:r>
              <w:rPr>
                <w:rFonts w:cstheme="minorHAnsi"/>
                <w:sz w:val="20"/>
                <w:szCs w:val="20"/>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3172EC"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3.2.2 Agree a retention schedule for all documentation and set access to areas based on </w:t>
            </w:r>
            <w:r w:rsidRPr="0081425F">
              <w:rPr>
                <w:rFonts w:cstheme="minorHAnsi"/>
              </w:rPr>
              <w:t>department need</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b/>
                <w:bCs/>
              </w:rPr>
              <w:t>20/12/23</w:t>
            </w:r>
            <w:r w:rsidRPr="0081425F">
              <w:rPr>
                <w:rFonts w:cstheme="minorHAnsi"/>
              </w:rPr>
              <w:t xml:space="preserve"> – Initial scoping has been carried out.  Initial data cleansing of FS Management and Fire Protection Management is underway (SM).</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3.3 Review and update all Built Environment departmental doctrine</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3.3.1 </w:t>
            </w:r>
            <w:r w:rsidRPr="0081425F">
              <w:rPr>
                <w:rFonts w:cstheme="minorHAnsi"/>
              </w:rPr>
              <w:t>Transfer all new Built Environment doctrine to new portal area</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 xml:space="preserve">Built Environment </w:t>
            </w:r>
          </w:p>
        </w:tc>
        <w:tc>
          <w:tcPr>
            <w:tcW w:w="2551" w:type="dxa"/>
            <w:shd w:val="clear" w:color="auto" w:fill="auto"/>
          </w:tcPr>
          <w:p w:rsidR="003A1856" w:rsidRPr="0081425F" w:rsidRDefault="003A1856" w:rsidP="001B10BC">
            <w:pPr>
              <w:rPr>
                <w:rFonts w:cstheme="minorHAnsi"/>
              </w:rPr>
            </w:pPr>
            <w:r w:rsidRPr="0081425F">
              <w:rPr>
                <w:rFonts w:cstheme="minorHAnsi"/>
              </w:rPr>
              <w:t>Portal migration planned w/c 9th October 2023</w:t>
            </w:r>
          </w:p>
          <w:p w:rsidR="003A1856" w:rsidRPr="0081425F" w:rsidRDefault="003A1856" w:rsidP="001B10BC">
            <w:pPr>
              <w:rPr>
                <w:rFonts w:cstheme="minorHAnsi"/>
              </w:rPr>
            </w:pPr>
            <w:r w:rsidRPr="0081425F">
              <w:rPr>
                <w:rFonts w:cstheme="minorHAnsi"/>
                <w:b/>
              </w:rPr>
              <w:t>30/12/23</w:t>
            </w:r>
            <w:r w:rsidRPr="0081425F">
              <w:rPr>
                <w:rFonts w:cstheme="minorHAnsi"/>
              </w:rPr>
              <w:t xml:space="preserve"> – All documentation on the portal has been reviewed and cleansed.  The review and cleanse of Network location FS Manag</w:t>
            </w:r>
            <w:r w:rsidRPr="0081425F">
              <w:rPr>
                <w:rFonts w:cstheme="minorHAnsi"/>
              </w:rPr>
              <w:t>ement is expected to be complete by the 2</w:t>
            </w:r>
            <w:r w:rsidRPr="0081425F">
              <w:rPr>
                <w:rFonts w:cstheme="minorHAnsi"/>
                <w:vertAlign w:val="superscript"/>
              </w:rPr>
              <w:t>nd</w:t>
            </w:r>
            <w:r w:rsidRPr="0081425F">
              <w:rPr>
                <w:rFonts w:cstheme="minorHAnsi"/>
              </w:rPr>
              <w:t xml:space="preserve"> week in January.  The review and cleanse of Network location Fire Protection Management will follow immediately after.  All documentation is expected to be reviewed and ready for importing to the new portal by </w:t>
            </w:r>
            <w:proofErr w:type="spellStart"/>
            <w:r w:rsidRPr="0081425F">
              <w:rPr>
                <w:rFonts w:cstheme="minorHAnsi"/>
              </w:rPr>
              <w:t>mi</w:t>
            </w:r>
            <w:r w:rsidRPr="0081425F">
              <w:rPr>
                <w:rFonts w:cstheme="minorHAnsi"/>
              </w:rPr>
              <w:t>d February</w:t>
            </w:r>
            <w:proofErr w:type="spellEnd"/>
            <w:r w:rsidRPr="0081425F">
              <w:rPr>
                <w:rFonts w:cstheme="minorHAnsi"/>
              </w:rPr>
              <w:t xml:space="preserve"> (SM).</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3172EC"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3.3.2 Agree a retention schedule for all documentation and set access to areas based on department need</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b/>
                <w:bCs/>
              </w:rPr>
              <w:t>20/12/23</w:t>
            </w:r>
            <w:r w:rsidRPr="0081425F">
              <w:rPr>
                <w:rFonts w:cstheme="minorHAnsi"/>
              </w:rPr>
              <w:t xml:space="preserve"> – Initial scoping has been carried out.  Initial data cleansing of FS Management and Fire Protection Management is underway (SM)</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666"/>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3.4 Development and provision of the Protection dashboard</w:t>
            </w:r>
          </w:p>
        </w:tc>
        <w:tc>
          <w:tcPr>
            <w:tcW w:w="2268" w:type="dxa"/>
            <w:shd w:val="clear" w:color="auto" w:fill="auto"/>
          </w:tcPr>
          <w:p w:rsidR="003A1856" w:rsidRPr="0081425F" w:rsidRDefault="003A1856" w:rsidP="001B10BC">
            <w:pPr>
              <w:rPr>
                <w:rFonts w:cstheme="minorHAnsi"/>
              </w:rPr>
            </w:pPr>
            <w:proofErr w:type="gramStart"/>
            <w:r w:rsidRPr="0081425F">
              <w:rPr>
                <w:rFonts w:cstheme="minorHAnsi"/>
              </w:rPr>
              <w:t>3.4.1  Deliver</w:t>
            </w:r>
            <w:proofErr w:type="gramEnd"/>
            <w:r w:rsidRPr="0081425F">
              <w:rPr>
                <w:rFonts w:cstheme="minorHAnsi"/>
              </w:rPr>
              <w:t xml:space="preserve"> a district facing dashboard </w:t>
            </w:r>
            <w:r w:rsidRPr="0081425F">
              <w:rPr>
                <w:rFonts w:cstheme="minorHAnsi"/>
              </w:rPr>
              <w:t>within CFRMIS to support Inspectors and auditors in completing the requirements of their role</w:t>
            </w: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 xml:space="preserve">Technical Fire Safety </w:t>
            </w: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Process maps for audits completed and storyboard (90%) created to present to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30% of 3.4.1 completed 12.05.23.</w:t>
            </w:r>
          </w:p>
          <w:p w:rsidR="003A1856" w:rsidRPr="0081425F" w:rsidRDefault="003A1856" w:rsidP="001B10BC">
            <w:pPr>
              <w:rPr>
                <w:rFonts w:cstheme="minorHAnsi"/>
                <w:color w:val="BFBFBF" w:themeColor="background1" w:themeShade="BF"/>
              </w:rPr>
            </w:pPr>
            <w:r w:rsidRPr="0081425F">
              <w:rPr>
                <w:rFonts w:cstheme="minorHAnsi"/>
                <w:b/>
                <w:color w:val="BFBFBF" w:themeColor="background1" w:themeShade="BF"/>
              </w:rPr>
              <w:t>22/07/23</w:t>
            </w:r>
            <w:r w:rsidRPr="0081425F">
              <w:rPr>
                <w:rFonts w:cstheme="minorHAnsi"/>
                <w:color w:val="BFBFBF" w:themeColor="background1" w:themeShade="BF"/>
              </w:rPr>
              <w:t xml:space="preserve"> – Final Dashboard presentation with champions has taken place and final </w:t>
            </w:r>
            <w:proofErr w:type="gramStart"/>
            <w:r w:rsidRPr="0081425F">
              <w:rPr>
                <w:rFonts w:cstheme="minorHAnsi"/>
                <w:color w:val="BFBFBF" w:themeColor="background1" w:themeShade="BF"/>
              </w:rPr>
              <w:t>meeting</w:t>
            </w:r>
            <w:proofErr w:type="gramEnd"/>
            <w:r w:rsidRPr="0081425F">
              <w:rPr>
                <w:rFonts w:cstheme="minorHAnsi"/>
                <w:color w:val="BFBFBF" w:themeColor="background1" w:themeShade="BF"/>
              </w:rPr>
              <w:t xml:space="preserve"> with working party to confirm draft completion.  Initial discussion meeting with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xml:space="preserve"> and System Support has taken place.  Storyboard has been sent to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xml:space="preserve"> to calc</w:t>
            </w:r>
            <w:r w:rsidRPr="0081425F">
              <w:rPr>
                <w:rFonts w:cstheme="minorHAnsi"/>
                <w:color w:val="BFBFBF" w:themeColor="background1" w:themeShade="BF"/>
              </w:rPr>
              <w:t xml:space="preserve">ulate the number of development days required.  Final meeting being scheduled with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xml:space="preserve"> and System Support (provisionally 8</w:t>
            </w:r>
            <w:r w:rsidRPr="0081425F">
              <w:rPr>
                <w:rFonts w:cstheme="minorHAnsi"/>
                <w:color w:val="BFBFBF" w:themeColor="background1" w:themeShade="BF"/>
                <w:vertAlign w:val="superscript"/>
              </w:rPr>
              <w:t>th</w:t>
            </w:r>
            <w:r w:rsidRPr="0081425F">
              <w:rPr>
                <w:rFonts w:cstheme="minorHAnsi"/>
                <w:color w:val="BFBFBF" w:themeColor="background1" w:themeShade="BF"/>
              </w:rPr>
              <w:t xml:space="preserve"> Aug).</w:t>
            </w:r>
          </w:p>
          <w:p w:rsidR="003A1856" w:rsidRPr="0081425F" w:rsidRDefault="003A1856" w:rsidP="001B10BC">
            <w:pPr>
              <w:rPr>
                <w:rFonts w:cstheme="minorHAnsi"/>
                <w:color w:val="BFBFBF" w:themeColor="background1" w:themeShade="BF"/>
              </w:rPr>
            </w:pPr>
            <w:r w:rsidRPr="0081425F">
              <w:rPr>
                <w:rFonts w:cstheme="minorHAnsi"/>
                <w:b/>
                <w:color w:val="BFBFBF" w:themeColor="background1" w:themeShade="BF"/>
              </w:rPr>
              <w:t>08/09/23</w:t>
            </w:r>
            <w:r w:rsidRPr="0081425F">
              <w:rPr>
                <w:rFonts w:cstheme="minorHAnsi"/>
                <w:color w:val="BFBFBF" w:themeColor="background1" w:themeShade="BF"/>
              </w:rPr>
              <w:t xml:space="preserve"> – Dashboard has been presented to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xml:space="preserve">.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xml:space="preserve"> have reviewed the proposal and provided a Quick Screens Specifi</w:t>
            </w:r>
            <w:r w:rsidRPr="0081425F">
              <w:rPr>
                <w:rFonts w:cstheme="minorHAnsi"/>
                <w:color w:val="BFBFBF" w:themeColor="background1" w:themeShade="BF"/>
              </w:rPr>
              <w:t xml:space="preserve">cation with </w:t>
            </w:r>
            <w:proofErr w:type="gramStart"/>
            <w:r w:rsidRPr="0081425F">
              <w:rPr>
                <w:rFonts w:cstheme="minorHAnsi"/>
                <w:color w:val="BFBFBF" w:themeColor="background1" w:themeShade="BF"/>
              </w:rPr>
              <w:t>a number of</w:t>
            </w:r>
            <w:proofErr w:type="gramEnd"/>
            <w:r w:rsidRPr="0081425F">
              <w:rPr>
                <w:rFonts w:cstheme="minorHAnsi"/>
                <w:color w:val="BFBFBF" w:themeColor="background1" w:themeShade="BF"/>
              </w:rPr>
              <w:t xml:space="preserve"> questions.  A meeting has been arranged for 13/09 to discuss and provide a response (SM).</w:t>
            </w:r>
          </w:p>
          <w:p w:rsidR="003A1856" w:rsidRPr="0081425F" w:rsidRDefault="003A1856" w:rsidP="001B10BC">
            <w:pPr>
              <w:rPr>
                <w:rFonts w:cstheme="minorHAnsi"/>
              </w:rPr>
            </w:pPr>
            <w:r w:rsidRPr="0081425F">
              <w:rPr>
                <w:rFonts w:cstheme="minorHAnsi"/>
                <w:b/>
              </w:rPr>
              <w:t>30/10/23</w:t>
            </w:r>
            <w:r w:rsidRPr="0081425F">
              <w:rPr>
                <w:rFonts w:cstheme="minorHAnsi"/>
              </w:rPr>
              <w:t xml:space="preserve"> – Response forwarded to </w:t>
            </w:r>
            <w:proofErr w:type="spellStart"/>
            <w:r w:rsidRPr="0081425F">
              <w:rPr>
                <w:rFonts w:cstheme="minorHAnsi"/>
              </w:rPr>
              <w:t>Civica</w:t>
            </w:r>
            <w:proofErr w:type="spellEnd"/>
            <w:r w:rsidRPr="0081425F">
              <w:rPr>
                <w:rFonts w:cstheme="minorHAnsi"/>
              </w:rPr>
              <w:t xml:space="preserve"> on 17/10.Awaiting response from </w:t>
            </w:r>
            <w:proofErr w:type="spellStart"/>
            <w:r w:rsidRPr="0081425F">
              <w:rPr>
                <w:rFonts w:cstheme="minorHAnsi"/>
              </w:rPr>
              <w:t>Civica</w:t>
            </w:r>
            <w:proofErr w:type="spellEnd"/>
            <w:r w:rsidRPr="0081425F">
              <w:rPr>
                <w:rFonts w:cstheme="minorHAnsi"/>
              </w:rPr>
              <w:t xml:space="preserve"> (SM).</w:t>
            </w:r>
          </w:p>
          <w:p w:rsidR="003A1856" w:rsidRPr="0081425F" w:rsidRDefault="003A1856" w:rsidP="001B10BC">
            <w:pPr>
              <w:rPr>
                <w:rFonts w:cstheme="minorHAnsi"/>
              </w:rPr>
            </w:pPr>
            <w:r w:rsidRPr="0081425F">
              <w:rPr>
                <w:rFonts w:cstheme="minorHAnsi"/>
                <w:b/>
                <w:bCs/>
              </w:rPr>
              <w:t>20/12/23</w:t>
            </w:r>
            <w:r w:rsidRPr="0081425F">
              <w:rPr>
                <w:rFonts w:cstheme="minorHAnsi"/>
              </w:rPr>
              <w:t xml:space="preserve"> – Due to organisational priorities, SSRI has bee</w:t>
            </w:r>
            <w:r w:rsidRPr="0081425F">
              <w:rPr>
                <w:rFonts w:cstheme="minorHAnsi"/>
              </w:rPr>
              <w:t xml:space="preserve">n prioritised.  Still awaiting quote and timescale from </w:t>
            </w:r>
            <w:proofErr w:type="spellStart"/>
            <w:r w:rsidRPr="0081425F">
              <w:rPr>
                <w:rFonts w:cstheme="minorHAnsi"/>
              </w:rPr>
              <w:t>Civica</w:t>
            </w:r>
            <w:proofErr w:type="spellEnd"/>
            <w:r w:rsidRPr="0081425F">
              <w:rPr>
                <w:rFonts w:cstheme="minorHAnsi"/>
              </w:rPr>
              <w:t xml:space="preserve"> (SM).</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3172EC"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3.4.2 Deliver a management focused dashboard within CFRMIS to primarily support PCM’s &amp; SFSI’s in completing the requirements of the role.</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 xml:space="preserve">22/07/23 - This has been </w:t>
            </w:r>
            <w:r w:rsidRPr="0081425F">
              <w:rPr>
                <w:rFonts w:cstheme="minorHAnsi"/>
                <w:color w:val="BFBFBF" w:themeColor="background1" w:themeShade="BF"/>
              </w:rPr>
              <w:t xml:space="preserve">merged </w:t>
            </w:r>
            <w:proofErr w:type="gramStart"/>
            <w:r w:rsidRPr="0081425F">
              <w:rPr>
                <w:rFonts w:cstheme="minorHAnsi"/>
                <w:color w:val="BFBFBF" w:themeColor="background1" w:themeShade="BF"/>
              </w:rPr>
              <w:t>in to</w:t>
            </w:r>
            <w:proofErr w:type="gramEnd"/>
            <w:r w:rsidRPr="0081425F">
              <w:rPr>
                <w:rFonts w:cstheme="minorHAnsi"/>
                <w:color w:val="BFBFBF" w:themeColor="background1" w:themeShade="BF"/>
              </w:rPr>
              <w:t xml:space="preserve"> the dashboard storyboard.  A suite of reports needs to be established.  Now part of 3.4.1.</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3172EC"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3.4.3 Allocate recourses to T&amp;F group to deliver 3.4.1 and 3.4.2</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Task and Finish group created and meet regularly.</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May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 xml:space="preserve">3.5 </w:t>
            </w:r>
            <w:r w:rsidRPr="0081425F">
              <w:rPr>
                <w:rFonts w:cstheme="minorHAnsi"/>
              </w:rPr>
              <w:t>Assign clear lines of responsibility for departmental references and associated data</w:t>
            </w:r>
          </w:p>
        </w:tc>
        <w:tc>
          <w:tcPr>
            <w:tcW w:w="2268" w:type="dxa"/>
            <w:shd w:val="clear" w:color="auto" w:fill="auto"/>
          </w:tcPr>
          <w:p w:rsidR="003A1856" w:rsidRPr="0081425F" w:rsidRDefault="003A1856" w:rsidP="001B10BC">
            <w:pPr>
              <w:rPr>
                <w:rFonts w:cstheme="minorHAnsi"/>
              </w:rPr>
            </w:pPr>
            <w:r w:rsidRPr="0081425F">
              <w:rPr>
                <w:rFonts w:cstheme="minorHAnsi"/>
              </w:rPr>
              <w:t>3.5.1 Utilise department structure as format for information and retention ownership</w:t>
            </w:r>
          </w:p>
        </w:tc>
        <w:tc>
          <w:tcPr>
            <w:tcW w:w="1418" w:type="dxa"/>
            <w:shd w:val="clear" w:color="auto" w:fill="auto"/>
          </w:tcPr>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This has been established in association wit</w:t>
            </w:r>
            <w:r w:rsidRPr="0081425F">
              <w:rPr>
                <w:rFonts w:cstheme="minorHAnsi"/>
              </w:rPr>
              <w:t>h 3.1.2.</w:t>
            </w:r>
          </w:p>
          <w:p w:rsidR="003A1856" w:rsidRPr="0081425F" w:rsidRDefault="003A1856" w:rsidP="001B10BC">
            <w:pPr>
              <w:rPr>
                <w:rFonts w:cstheme="minorHAnsi"/>
              </w:rPr>
            </w:pPr>
            <w:r w:rsidRPr="0081425F">
              <w:rPr>
                <w:rFonts w:cstheme="minorHAnsi"/>
                <w:b/>
              </w:rPr>
              <w:t>20/12/23</w:t>
            </w:r>
            <w:r w:rsidRPr="0081425F">
              <w:rPr>
                <w:rFonts w:cstheme="minorHAnsi"/>
              </w:rPr>
              <w:t xml:space="preserve"> – Reference holders are informed of areas of responsibility and ownership of information management.</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6"/>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3.6 Ascertain feasibility of CFRMIS development in reference to petroleum and explosives  </w:t>
            </w:r>
          </w:p>
        </w:tc>
        <w:tc>
          <w:tcPr>
            <w:tcW w:w="2268" w:type="dxa"/>
            <w:shd w:val="clear" w:color="auto" w:fill="auto"/>
          </w:tcPr>
          <w:p w:rsidR="003A1856" w:rsidRPr="0081425F" w:rsidRDefault="003A1856" w:rsidP="001B10BC">
            <w:pPr>
              <w:rPr>
                <w:rFonts w:cstheme="minorHAnsi"/>
              </w:rPr>
            </w:pPr>
            <w:r w:rsidRPr="0081425F">
              <w:rPr>
                <w:rFonts w:cstheme="minorHAnsi"/>
              </w:rPr>
              <w:t>3.6.1 Implement a process for automatically capturing petroleum in the HO Returns</w:t>
            </w: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 xml:space="preserve">Technical Fire Safety </w:t>
            </w:r>
          </w:p>
        </w:tc>
        <w:tc>
          <w:tcPr>
            <w:tcW w:w="2551" w:type="dxa"/>
            <w:shd w:val="clear" w:color="auto" w:fill="auto"/>
          </w:tcPr>
          <w:p w:rsidR="003A1856" w:rsidRPr="0081425F" w:rsidRDefault="003A1856" w:rsidP="001B10BC">
            <w:pPr>
              <w:rPr>
                <w:rFonts w:cstheme="minorHAnsi"/>
              </w:rPr>
            </w:pPr>
            <w:r w:rsidRPr="0081425F">
              <w:rPr>
                <w:rFonts w:cstheme="minorHAnsi"/>
                <w:b/>
              </w:rPr>
              <w:t>01/11/23</w:t>
            </w:r>
            <w:r w:rsidRPr="0081425F">
              <w:rPr>
                <w:rFonts w:cstheme="minorHAnsi"/>
              </w:rPr>
              <w:t xml:space="preserve"> – Following submission of the Q2 returns, confirmation was sought from IG that this is now populating automatically </w:t>
            </w:r>
          </w:p>
        </w:tc>
        <w:tc>
          <w:tcPr>
            <w:tcW w:w="2126" w:type="dxa"/>
            <w:shd w:val="clear" w:color="auto" w:fill="auto"/>
          </w:tcPr>
          <w:p w:rsidR="003A1856" w:rsidRPr="00623112" w:rsidRDefault="003A1856" w:rsidP="001B10BC">
            <w:pPr>
              <w:jc w:val="center"/>
              <w:rPr>
                <w:rFonts w:cstheme="minorHAnsi"/>
                <w:sz w:val="20"/>
                <w:szCs w:val="20"/>
              </w:rPr>
            </w:pPr>
            <w:r>
              <w:rPr>
                <w:rFonts w:cstheme="minorHAnsi"/>
                <w:sz w:val="20"/>
                <w:szCs w:val="20"/>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3.6.2 Implement a process for automatically capturing explosives in the HO Returns</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 xml:space="preserve">Contraventions from </w:t>
            </w:r>
            <w:r w:rsidRPr="0081425F">
              <w:rPr>
                <w:rFonts w:cstheme="minorHAnsi"/>
              </w:rPr>
              <w:t>Explosives visits are automatically transferred to the HO returns. 18/05/23.</w:t>
            </w:r>
          </w:p>
          <w:p w:rsidR="003A1856" w:rsidRPr="0081425F" w:rsidRDefault="003A1856" w:rsidP="001B10BC">
            <w:pPr>
              <w:jc w:val="both"/>
              <w:rPr>
                <w:rFonts w:cstheme="minorHAnsi"/>
              </w:rPr>
            </w:pPr>
            <w:r w:rsidRPr="0081425F">
              <w:rPr>
                <w:rFonts w:cstheme="minorHAnsi"/>
                <w:b/>
              </w:rPr>
              <w:t>17/11/23</w:t>
            </w:r>
            <w:r w:rsidRPr="0081425F">
              <w:rPr>
                <w:rFonts w:cstheme="minorHAnsi"/>
              </w:rPr>
              <w:t xml:space="preserve"> – Following Q3 returns, confirmation was sought from IG that this is now populating automatically </w:t>
            </w:r>
          </w:p>
        </w:tc>
        <w:tc>
          <w:tcPr>
            <w:tcW w:w="2126" w:type="dxa"/>
            <w:shd w:val="clear" w:color="auto" w:fill="auto"/>
          </w:tcPr>
          <w:p w:rsidR="003A1856" w:rsidRPr="00623112" w:rsidRDefault="003A1856" w:rsidP="001B10BC">
            <w:pPr>
              <w:jc w:val="center"/>
              <w:rPr>
                <w:rFonts w:cstheme="minorHAnsi"/>
                <w:sz w:val="20"/>
                <w:szCs w:val="20"/>
              </w:rPr>
            </w:pPr>
            <w:r>
              <w:rPr>
                <w:rFonts w:cstheme="minorHAnsi"/>
                <w:sz w:val="20"/>
                <w:szCs w:val="20"/>
              </w:rPr>
              <w:t>September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3.6.3 Implement a process for managing </w:t>
            </w:r>
            <w:r w:rsidRPr="0081425F">
              <w:rPr>
                <w:rFonts w:cstheme="minorHAnsi"/>
              </w:rPr>
              <w:t>explosives licenses in CFRMIS</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color w:val="BFBFBF" w:themeColor="background1" w:themeShade="BF"/>
              </w:rPr>
            </w:pPr>
            <w:r w:rsidRPr="0081425F">
              <w:rPr>
                <w:rFonts w:cstheme="minorHAnsi"/>
                <w:b/>
                <w:color w:val="BFBFBF" w:themeColor="background1" w:themeShade="BF"/>
              </w:rPr>
              <w:t>20/06/23</w:t>
            </w:r>
            <w:r w:rsidRPr="0081425F">
              <w:rPr>
                <w:rFonts w:cstheme="minorHAnsi"/>
                <w:color w:val="BFBFBF" w:themeColor="background1" w:themeShade="BF"/>
              </w:rPr>
              <w:t xml:space="preserve"> Questionnaires now automatically create pending jobs depending on the Inspection outcome.  Contraventions automatically populate the HO returns.  The number of licenses automatically populate the HO returns (SM).</w:t>
            </w:r>
          </w:p>
          <w:p w:rsidR="003A1856" w:rsidRPr="0081425F" w:rsidRDefault="003A1856" w:rsidP="001B10BC">
            <w:pPr>
              <w:jc w:val="both"/>
              <w:rPr>
                <w:rFonts w:cstheme="minorHAnsi"/>
                <w:color w:val="BFBFBF" w:themeColor="background1" w:themeShade="BF"/>
              </w:rPr>
            </w:pPr>
            <w:r w:rsidRPr="0081425F">
              <w:rPr>
                <w:rFonts w:cstheme="minorHAnsi"/>
                <w:b/>
                <w:color w:val="BFBFBF" w:themeColor="background1" w:themeShade="BF"/>
              </w:rPr>
              <w:t>22/</w:t>
            </w:r>
            <w:r w:rsidRPr="0081425F">
              <w:rPr>
                <w:rFonts w:cstheme="minorHAnsi"/>
                <w:b/>
                <w:color w:val="BFBFBF" w:themeColor="background1" w:themeShade="BF"/>
              </w:rPr>
              <w:t>07/23</w:t>
            </w:r>
            <w:r w:rsidRPr="0081425F">
              <w:rPr>
                <w:rFonts w:cstheme="minorHAnsi"/>
                <w:color w:val="BFBFBF" w:themeColor="background1" w:themeShade="BF"/>
              </w:rPr>
              <w:t xml:space="preserve"> – System Support and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xml:space="preserve"> are working on producing an online application form.</w:t>
            </w:r>
          </w:p>
          <w:p w:rsidR="003A1856" w:rsidRPr="0081425F" w:rsidRDefault="003A1856" w:rsidP="001B10BC">
            <w:pPr>
              <w:jc w:val="both"/>
              <w:rPr>
                <w:rFonts w:cstheme="minorHAnsi"/>
                <w:color w:val="BFBFBF" w:themeColor="background1" w:themeShade="BF"/>
              </w:rPr>
            </w:pPr>
            <w:r w:rsidRPr="0081425F">
              <w:rPr>
                <w:rFonts w:cstheme="minorHAnsi"/>
                <w:b/>
                <w:color w:val="BFBFBF" w:themeColor="background1" w:themeShade="BF"/>
              </w:rPr>
              <w:t>08/09/23</w:t>
            </w:r>
            <w:r w:rsidRPr="0081425F">
              <w:rPr>
                <w:rFonts w:cstheme="minorHAnsi"/>
                <w:color w:val="BFBFBF" w:themeColor="background1" w:themeShade="BF"/>
              </w:rPr>
              <w:t xml:space="preserve"> – Specification received from </w:t>
            </w:r>
            <w:proofErr w:type="spellStart"/>
            <w:r w:rsidRPr="0081425F">
              <w:rPr>
                <w:rFonts w:cstheme="minorHAnsi"/>
                <w:color w:val="BFBFBF" w:themeColor="background1" w:themeShade="BF"/>
              </w:rPr>
              <w:t>Civica</w:t>
            </w:r>
            <w:proofErr w:type="spellEnd"/>
            <w:r w:rsidRPr="0081425F">
              <w:rPr>
                <w:rFonts w:cstheme="minorHAnsi"/>
                <w:color w:val="BFBFBF" w:themeColor="background1" w:themeShade="BF"/>
              </w:rPr>
              <w:t>.  Work is ongoing to review this.</w:t>
            </w:r>
          </w:p>
          <w:p w:rsidR="003A1856" w:rsidRPr="0081425F" w:rsidRDefault="003A1856" w:rsidP="001B10BC">
            <w:pPr>
              <w:jc w:val="both"/>
              <w:rPr>
                <w:rFonts w:cstheme="minorHAnsi"/>
              </w:rPr>
            </w:pPr>
            <w:r w:rsidRPr="0081425F">
              <w:rPr>
                <w:rFonts w:cstheme="minorHAnsi"/>
                <w:b/>
                <w:bCs/>
              </w:rPr>
              <w:t>15/11/23</w:t>
            </w:r>
            <w:r w:rsidRPr="0081425F">
              <w:rPr>
                <w:rFonts w:cstheme="minorHAnsi"/>
              </w:rPr>
              <w:t xml:space="preserve"> – A version of the external CFRMIS application form and payment process has been received by Protection from System Support.  This is being tested.  The supporting webpage has also been created by Corporate Comms. </w:t>
            </w:r>
          </w:p>
          <w:p w:rsidR="003A1856" w:rsidRPr="0081425F" w:rsidRDefault="003A1856" w:rsidP="001B10BC">
            <w:pPr>
              <w:jc w:val="both"/>
              <w:rPr>
                <w:rFonts w:cstheme="minorHAnsi"/>
              </w:rPr>
            </w:pPr>
            <w:r w:rsidRPr="0081425F">
              <w:rPr>
                <w:rFonts w:cstheme="minorHAnsi"/>
                <w:b/>
                <w:bCs/>
              </w:rPr>
              <w:t>20/12/23</w:t>
            </w:r>
            <w:r w:rsidRPr="0081425F">
              <w:rPr>
                <w:rFonts w:cstheme="minorHAnsi"/>
              </w:rPr>
              <w:t xml:space="preserve"> – The questionnaire is with Sys</w:t>
            </w:r>
            <w:r w:rsidRPr="0081425F">
              <w:rPr>
                <w:rFonts w:cstheme="minorHAnsi"/>
              </w:rPr>
              <w:t>tem Support for amendments (SM).</w:t>
            </w:r>
          </w:p>
          <w:p w:rsidR="003A1856" w:rsidRPr="0081425F" w:rsidRDefault="003A1856" w:rsidP="001B10BC">
            <w:pPr>
              <w:jc w:val="both"/>
              <w:rPr>
                <w:rFonts w:cstheme="minorHAnsi"/>
              </w:rPr>
            </w:pPr>
          </w:p>
        </w:tc>
        <w:tc>
          <w:tcPr>
            <w:tcW w:w="2126" w:type="dxa"/>
            <w:shd w:val="clear" w:color="auto" w:fill="auto"/>
          </w:tcPr>
          <w:p w:rsidR="003A1856" w:rsidRPr="00623112" w:rsidRDefault="003A1856" w:rsidP="001B10BC">
            <w:pPr>
              <w:jc w:val="center"/>
              <w:rPr>
                <w:rFonts w:cstheme="minorHAnsi"/>
                <w:sz w:val="20"/>
                <w:szCs w:val="20"/>
              </w:rPr>
            </w:pPr>
            <w:r>
              <w:rPr>
                <w:rFonts w:cstheme="minorHAnsi"/>
                <w:sz w:val="20"/>
                <w:szCs w:val="20"/>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666"/>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3.7 Ascertain the feasibility and benefits of becoming ISO 9001 certified in the Protection department</w:t>
            </w:r>
          </w:p>
        </w:tc>
        <w:tc>
          <w:tcPr>
            <w:tcW w:w="2268" w:type="dxa"/>
            <w:shd w:val="clear" w:color="auto" w:fill="auto"/>
          </w:tcPr>
          <w:p w:rsidR="003A1856" w:rsidRPr="0081425F" w:rsidRDefault="003A1856" w:rsidP="001B10BC">
            <w:pPr>
              <w:rPr>
                <w:rFonts w:cstheme="minorHAnsi"/>
              </w:rPr>
            </w:pPr>
            <w:r w:rsidRPr="0081425F">
              <w:rPr>
                <w:rFonts w:cstheme="minorHAnsi"/>
              </w:rPr>
              <w:t>3.7.1 Review the need for obtaining ISO 9001 Quality management</w:t>
            </w: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 xml:space="preserve">Technical Fire Safety </w:t>
            </w:r>
          </w:p>
        </w:tc>
        <w:tc>
          <w:tcPr>
            <w:tcW w:w="2551" w:type="dxa"/>
            <w:shd w:val="clear" w:color="auto" w:fill="auto"/>
          </w:tcPr>
          <w:p w:rsidR="003A1856" w:rsidRPr="0081425F" w:rsidRDefault="003A1856" w:rsidP="001B10BC">
            <w:pPr>
              <w:jc w:val="both"/>
              <w:rPr>
                <w:rFonts w:cstheme="minorHAnsi"/>
              </w:rPr>
            </w:pPr>
            <w:r w:rsidRPr="0081425F">
              <w:rPr>
                <w:rFonts w:cstheme="minorHAnsi"/>
              </w:rPr>
              <w:t>Meeting is being arranged with WFST.</w:t>
            </w:r>
          </w:p>
          <w:p w:rsidR="003A1856" w:rsidRPr="0081425F" w:rsidRDefault="003A1856" w:rsidP="001B10BC">
            <w:pPr>
              <w:jc w:val="both"/>
              <w:rPr>
                <w:rFonts w:cstheme="minorHAnsi"/>
              </w:rPr>
            </w:pPr>
          </w:p>
          <w:p w:rsidR="003A1856" w:rsidRPr="0081425F" w:rsidRDefault="003A1856" w:rsidP="001B10BC">
            <w:pPr>
              <w:jc w:val="both"/>
              <w:rPr>
                <w:rFonts w:cstheme="minorHAnsi"/>
              </w:rPr>
            </w:pPr>
            <w:r w:rsidRPr="0081425F">
              <w:rPr>
                <w:rFonts w:cstheme="minorHAnsi"/>
              </w:rPr>
              <w:t>No outcome captured from this meeting.</w:t>
            </w:r>
          </w:p>
          <w:p w:rsidR="003A1856" w:rsidRPr="0081425F" w:rsidRDefault="003A1856" w:rsidP="001B10BC">
            <w:pPr>
              <w:jc w:val="both"/>
              <w:rPr>
                <w:rFonts w:cstheme="minorHAnsi"/>
              </w:rPr>
            </w:pPr>
          </w:p>
          <w:p w:rsidR="003A1856" w:rsidRPr="0081425F" w:rsidRDefault="003A1856" w:rsidP="001B10BC">
            <w:pPr>
              <w:jc w:val="both"/>
              <w:rPr>
                <w:rFonts w:cstheme="minorHAnsi"/>
              </w:rPr>
            </w:pPr>
            <w:r w:rsidRPr="0081425F">
              <w:rPr>
                <w:rFonts w:cstheme="minorHAnsi"/>
              </w:rPr>
              <w:t xml:space="preserve">Decision taken to focus on CAR registration in the immediate term and no further exploration of ISO 9001 accreditation will be taken in the </w:t>
            </w:r>
            <w:r w:rsidRPr="0081425F">
              <w:rPr>
                <w:rFonts w:cstheme="minorHAnsi"/>
              </w:rPr>
              <w:t>immediate term.</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3.7.2 Establish initial and ongoing costs of ISO 9001</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Decision taken to focus on CAR registration in the immediate term and no further exploration of ISO 9001 accreditation will be taken in the immediate term.</w:t>
            </w:r>
          </w:p>
        </w:tc>
        <w:tc>
          <w:tcPr>
            <w:tcW w:w="2126" w:type="dxa"/>
            <w:shd w:val="clear" w:color="auto" w:fill="auto"/>
          </w:tcPr>
          <w:p w:rsidR="003A1856" w:rsidRPr="0081425F" w:rsidRDefault="003A1856" w:rsidP="001B10BC">
            <w:pPr>
              <w:jc w:val="center"/>
              <w:rPr>
                <w:rFonts w:cstheme="minorHAnsi"/>
              </w:rPr>
            </w:pPr>
            <w:r w:rsidRPr="0081425F">
              <w:rPr>
                <w:rFonts w:cstheme="minorHAnsi"/>
              </w:rPr>
              <w:t xml:space="preserve">March </w:t>
            </w:r>
            <w:r w:rsidRPr="0081425F">
              <w:rPr>
                <w:rFonts w:cstheme="minorHAnsi"/>
              </w:rPr>
              <w:t>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3.7.3 Produce feasibility report regarding ISO 9001</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Decision taken to focus on CAR registration in the immediate term and no further exploration of ISO 9001 accreditation will be taken in the immediate term.</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 xml:space="preserve">3.8 Devise a mechanism to capture external impacts that may influence </w:t>
            </w:r>
            <w:r w:rsidRPr="0081425F">
              <w:rPr>
                <w:rFonts w:cstheme="minorHAnsi"/>
              </w:rPr>
              <w:t>departmental activity</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3.8.1 Develop and set up a reporting tool on the portal to allow for external impacts to be shared and allocated to relevant </w:t>
            </w:r>
            <w:proofErr w:type="spellStart"/>
            <w:r w:rsidRPr="0081425F">
              <w:rPr>
                <w:rFonts w:cstheme="minorHAnsi"/>
              </w:rPr>
              <w:t>actionees</w:t>
            </w:r>
            <w:proofErr w:type="spellEnd"/>
          </w:p>
        </w:tc>
        <w:tc>
          <w:tcPr>
            <w:tcW w:w="1418" w:type="dxa"/>
            <w:shd w:val="clear" w:color="auto" w:fill="auto"/>
          </w:tcPr>
          <w:p w:rsidR="003A1856" w:rsidRPr="0081425F" w:rsidRDefault="003A1856" w:rsidP="001B10BC">
            <w:pPr>
              <w:jc w:val="center"/>
              <w:rPr>
                <w:rFonts w:cstheme="minorHAnsi"/>
              </w:rPr>
            </w:pPr>
            <w:r w:rsidRPr="0081425F">
              <w:rPr>
                <w:rFonts w:eastAsia="Times New Roman" w:cstheme="minorHAnsi"/>
              </w:rPr>
              <w:t xml:space="preserve">Technical Fire Safety &amp; Built Environment </w:t>
            </w:r>
          </w:p>
        </w:tc>
        <w:tc>
          <w:tcPr>
            <w:tcW w:w="2551" w:type="dxa"/>
            <w:shd w:val="clear" w:color="auto" w:fill="auto"/>
          </w:tcPr>
          <w:p w:rsidR="003A1856" w:rsidRPr="0081425F" w:rsidRDefault="003A1856" w:rsidP="001B10BC">
            <w:pPr>
              <w:jc w:val="both"/>
              <w:rPr>
                <w:rFonts w:cstheme="minorHAnsi"/>
                <w:color w:val="BFBFBF" w:themeColor="background1" w:themeShade="BF"/>
              </w:rPr>
            </w:pPr>
            <w:r w:rsidRPr="0081425F">
              <w:rPr>
                <w:rFonts w:cstheme="minorHAnsi"/>
                <w:color w:val="BFBFBF" w:themeColor="background1" w:themeShade="BF"/>
              </w:rPr>
              <w:t xml:space="preserve">To be set up during the Portal rebuild. Portal form to </w:t>
            </w:r>
            <w:r w:rsidRPr="0081425F">
              <w:rPr>
                <w:rFonts w:cstheme="minorHAnsi"/>
                <w:color w:val="BFBFBF" w:themeColor="background1" w:themeShade="BF"/>
              </w:rPr>
              <w:t>be used to direct departmental impacts onto relevant team within the directorate.</w:t>
            </w:r>
          </w:p>
          <w:p w:rsidR="003A1856" w:rsidRPr="0081425F" w:rsidRDefault="003A1856" w:rsidP="001B10BC">
            <w:pPr>
              <w:jc w:val="both"/>
              <w:rPr>
                <w:rFonts w:cstheme="minorHAnsi"/>
              </w:rPr>
            </w:pPr>
            <w:r w:rsidRPr="0081425F">
              <w:rPr>
                <w:rFonts w:cstheme="minorHAnsi"/>
                <w:b/>
              </w:rPr>
              <w:t>20/12/23</w:t>
            </w:r>
            <w:r w:rsidRPr="0081425F">
              <w:rPr>
                <w:rFonts w:cstheme="minorHAnsi"/>
              </w:rPr>
              <w:t xml:space="preserve"> – External activity including BSR, concerns, events, post fire and </w:t>
            </w:r>
            <w:proofErr w:type="spellStart"/>
            <w:r w:rsidRPr="0081425F">
              <w:rPr>
                <w:rFonts w:cstheme="minorHAnsi"/>
              </w:rPr>
              <w:t>UwFS</w:t>
            </w:r>
            <w:proofErr w:type="spellEnd"/>
            <w:r w:rsidRPr="0081425F">
              <w:rPr>
                <w:rFonts w:cstheme="minorHAnsi"/>
              </w:rPr>
              <w:t xml:space="preserve"> that require protection involvement now have departmental processes embedded </w:t>
            </w:r>
            <w:proofErr w:type="gramStart"/>
            <w:r w:rsidRPr="0081425F">
              <w:rPr>
                <w:rFonts w:cstheme="minorHAnsi"/>
              </w:rPr>
              <w:t>in to</w:t>
            </w:r>
            <w:proofErr w:type="gramEnd"/>
            <w:r w:rsidRPr="0081425F">
              <w:rPr>
                <w:rFonts w:cstheme="minorHAnsi"/>
              </w:rPr>
              <w:t xml:space="preserve"> business a</w:t>
            </w:r>
            <w:r w:rsidRPr="0081425F">
              <w:rPr>
                <w:rFonts w:cstheme="minorHAnsi"/>
              </w:rPr>
              <w:t>s usual.</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2197"/>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3.9 Review the requirement to maintain/keep common departmental folders</w:t>
            </w:r>
          </w:p>
        </w:tc>
        <w:tc>
          <w:tcPr>
            <w:tcW w:w="2268" w:type="dxa"/>
            <w:shd w:val="clear" w:color="auto" w:fill="auto"/>
          </w:tcPr>
          <w:p w:rsidR="003A1856" w:rsidRPr="0081425F" w:rsidRDefault="003A1856" w:rsidP="001B10BC">
            <w:pPr>
              <w:rPr>
                <w:rFonts w:cstheme="minorHAnsi"/>
              </w:rPr>
            </w:pPr>
            <w:r w:rsidRPr="0081425F">
              <w:rPr>
                <w:rFonts w:cstheme="minorHAnsi"/>
              </w:rPr>
              <w:t>3.9.1 Review and refresh retention schedules were appropriate</w:t>
            </w:r>
          </w:p>
        </w:tc>
        <w:tc>
          <w:tcPr>
            <w:tcW w:w="1418" w:type="dxa"/>
            <w:shd w:val="clear" w:color="auto" w:fill="auto"/>
          </w:tcPr>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jc w:val="both"/>
              <w:rPr>
                <w:rFonts w:cstheme="minorHAnsi"/>
              </w:rPr>
            </w:pPr>
            <w:r w:rsidRPr="0081425F">
              <w:rPr>
                <w:rFonts w:cstheme="minorHAnsi"/>
                <w:b/>
              </w:rPr>
              <w:t>20/12/23</w:t>
            </w:r>
            <w:r w:rsidRPr="0081425F">
              <w:rPr>
                <w:rFonts w:cstheme="minorHAnsi"/>
              </w:rPr>
              <w:t xml:space="preserve"> – Common folders have been reviewed.  Folders should not be required once the portal migration is complete.  3.9.1 merged </w:t>
            </w:r>
            <w:proofErr w:type="gramStart"/>
            <w:r w:rsidRPr="0081425F">
              <w:rPr>
                <w:rFonts w:cstheme="minorHAnsi"/>
              </w:rPr>
              <w:t>in to</w:t>
            </w:r>
            <w:proofErr w:type="gramEnd"/>
            <w:r w:rsidRPr="0081425F">
              <w:rPr>
                <w:rFonts w:cstheme="minorHAnsi"/>
              </w:rPr>
              <w:t xml:space="preserve"> action 3.3.2.</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3.10 Review the suitability of the Enforcement Activity Register and how we present the data </w:t>
            </w:r>
            <w:r w:rsidRPr="0081425F">
              <w:rPr>
                <w:rFonts w:cstheme="minorHAnsi"/>
              </w:rPr>
              <w:t>externally</w:t>
            </w:r>
          </w:p>
        </w:tc>
        <w:tc>
          <w:tcPr>
            <w:tcW w:w="2268" w:type="dxa"/>
            <w:shd w:val="clear" w:color="auto" w:fill="auto"/>
          </w:tcPr>
          <w:p w:rsidR="003A1856" w:rsidRPr="0081425F" w:rsidRDefault="003A1856" w:rsidP="001B10BC">
            <w:pPr>
              <w:rPr>
                <w:rFonts w:cstheme="minorHAnsi"/>
              </w:rPr>
            </w:pPr>
            <w:r w:rsidRPr="0081425F">
              <w:rPr>
                <w:rFonts w:cstheme="minorHAnsi"/>
              </w:rPr>
              <w:t>3.10.1 Assure the information contained in the register and embed the data in CFRMIS</w:t>
            </w:r>
          </w:p>
        </w:tc>
        <w:tc>
          <w:tcPr>
            <w:tcW w:w="1418" w:type="dxa"/>
            <w:vMerge w:val="restart"/>
            <w:shd w:val="clear" w:color="auto" w:fill="auto"/>
          </w:tcPr>
          <w:p w:rsidR="003A1856" w:rsidRPr="0081425F" w:rsidRDefault="003A1856" w:rsidP="001B10BC">
            <w:pPr>
              <w:jc w:val="center"/>
              <w:rPr>
                <w:rFonts w:cstheme="minorHAnsi"/>
              </w:rPr>
            </w:pPr>
            <w:r w:rsidRPr="0081425F">
              <w:rPr>
                <w:rFonts w:eastAsia="Times New Roman" w:cstheme="minorHAnsi"/>
              </w:rPr>
              <w:t xml:space="preserve">Technical Fire Safety </w:t>
            </w:r>
          </w:p>
        </w:tc>
        <w:tc>
          <w:tcPr>
            <w:tcW w:w="2551" w:type="dxa"/>
            <w:shd w:val="clear" w:color="auto" w:fill="auto"/>
          </w:tcPr>
          <w:p w:rsidR="003A1856" w:rsidRPr="0081425F" w:rsidRDefault="003A1856" w:rsidP="001B10BC">
            <w:pPr>
              <w:jc w:val="both"/>
              <w:rPr>
                <w:rFonts w:cstheme="minorHAnsi"/>
              </w:rPr>
            </w:pPr>
            <w:r w:rsidRPr="0081425F">
              <w:rPr>
                <w:rFonts w:cstheme="minorHAnsi"/>
                <w:b/>
                <w:bCs/>
              </w:rPr>
              <w:t>20/12/23</w:t>
            </w:r>
            <w:r w:rsidRPr="0081425F">
              <w:rPr>
                <w:rFonts w:cstheme="minorHAnsi"/>
              </w:rPr>
              <w:t xml:space="preserve"> – The information contained in CFRMIS is now aligned </w:t>
            </w:r>
            <w:proofErr w:type="gramStart"/>
            <w:r w:rsidRPr="0081425F">
              <w:rPr>
                <w:rFonts w:cstheme="minorHAnsi"/>
              </w:rPr>
              <w:t>in to</w:t>
            </w:r>
            <w:proofErr w:type="gramEnd"/>
            <w:r w:rsidRPr="0081425F">
              <w:rPr>
                <w:rFonts w:cstheme="minorHAnsi"/>
              </w:rPr>
              <w:t xml:space="preserve"> the external facing webpage.</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3172EC"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3.10.2 Develop the </w:t>
            </w:r>
            <w:r w:rsidRPr="0081425F">
              <w:rPr>
                <w:rFonts w:cstheme="minorHAnsi"/>
              </w:rPr>
              <w:t xml:space="preserve">CFRMIS Enforcement module to provide regular and accurate data for the NFCC </w:t>
            </w:r>
            <w:proofErr w:type="spellStart"/>
            <w:r w:rsidRPr="0081425F">
              <w:rPr>
                <w:rFonts w:cstheme="minorHAnsi"/>
              </w:rPr>
              <w:t>Tymly</w:t>
            </w:r>
            <w:proofErr w:type="spellEnd"/>
            <w:r w:rsidRPr="0081425F">
              <w:rPr>
                <w:rFonts w:cstheme="minorHAnsi"/>
              </w:rPr>
              <w:t xml:space="preserve"> system</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b/>
              </w:rPr>
              <w:t>20/12/23</w:t>
            </w:r>
            <w:r w:rsidRPr="0081425F">
              <w:rPr>
                <w:rFonts w:cstheme="minorHAnsi"/>
              </w:rPr>
              <w:t xml:space="preserve"> – NFCC are reviewing </w:t>
            </w:r>
            <w:proofErr w:type="spellStart"/>
            <w:r w:rsidRPr="0081425F">
              <w:rPr>
                <w:rFonts w:cstheme="minorHAnsi"/>
              </w:rPr>
              <w:t>Tymly</w:t>
            </w:r>
            <w:proofErr w:type="spellEnd"/>
            <w:r w:rsidRPr="0081425F">
              <w:rPr>
                <w:rFonts w:cstheme="minorHAnsi"/>
              </w:rPr>
              <w:t xml:space="preserve"> system.  Confirmation will be required at the next EWG meeting.  If </w:t>
            </w:r>
            <w:proofErr w:type="spellStart"/>
            <w:r w:rsidRPr="0081425F">
              <w:rPr>
                <w:rFonts w:cstheme="minorHAnsi"/>
              </w:rPr>
              <w:t>Tymly</w:t>
            </w:r>
            <w:proofErr w:type="spellEnd"/>
            <w:r w:rsidRPr="0081425F">
              <w:rPr>
                <w:rFonts w:cstheme="minorHAnsi"/>
              </w:rPr>
              <w:t xml:space="preserve"> is to remain, the work will be completed by March.</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w:t>
            </w:r>
            <w:r w:rsidRPr="0081425F">
              <w:rPr>
                <w:rFonts w:cstheme="minorHAnsi"/>
              </w:rPr>
              <w:t xml:space="preserve">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FFC000"/>
          </w:tcPr>
          <w:p w:rsidR="003A1856" w:rsidRPr="00623112" w:rsidRDefault="003A1856" w:rsidP="001B10BC">
            <w:pPr>
              <w:jc w:val="center"/>
              <w:rPr>
                <w:rFonts w:cstheme="minorHAnsi"/>
                <w:sz w:val="20"/>
                <w:szCs w:val="20"/>
              </w:rPr>
            </w:pPr>
          </w:p>
        </w:tc>
      </w:tr>
      <w:tr w:rsidR="003D7D7C" w:rsidTr="001B10BC">
        <w:trPr>
          <w:trHeight w:val="300"/>
        </w:trPr>
        <w:tc>
          <w:tcPr>
            <w:tcW w:w="16585" w:type="dxa"/>
            <w:gridSpan w:val="8"/>
            <w:shd w:val="clear" w:color="auto" w:fill="DBE5F1" w:themeFill="accent1" w:themeFillTint="33"/>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val="restart"/>
            <w:shd w:val="clear" w:color="auto" w:fill="auto"/>
          </w:tcPr>
          <w:p w:rsidR="003A1856" w:rsidRPr="00623112" w:rsidRDefault="003A1856" w:rsidP="001B10BC">
            <w:pPr>
              <w:rPr>
                <w:rFonts w:cstheme="minorHAnsi"/>
                <w:b/>
                <w:sz w:val="20"/>
                <w:szCs w:val="20"/>
              </w:rPr>
            </w:pPr>
            <w:r w:rsidRPr="00623112">
              <w:rPr>
                <w:rFonts w:cstheme="minorHAnsi"/>
                <w:b/>
                <w:sz w:val="20"/>
                <w:szCs w:val="20"/>
              </w:rPr>
              <w:t xml:space="preserve">4 Continue to evolve our </w:t>
            </w:r>
            <w:proofErr w:type="gramStart"/>
            <w:r w:rsidRPr="00623112">
              <w:rPr>
                <w:rFonts w:cstheme="minorHAnsi"/>
                <w:b/>
                <w:sz w:val="20"/>
                <w:szCs w:val="20"/>
              </w:rPr>
              <w:t>risk based</w:t>
            </w:r>
            <w:proofErr w:type="gramEnd"/>
            <w:r w:rsidRPr="00623112">
              <w:rPr>
                <w:rFonts w:cstheme="minorHAnsi"/>
                <w:b/>
                <w:sz w:val="20"/>
                <w:szCs w:val="20"/>
              </w:rPr>
              <w:t xml:space="preserve"> inspection programme methodology</w:t>
            </w: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4.1 Devise a programme of phased implementation towards a CFRMIS intelligence led inspection programme</w:t>
            </w:r>
          </w:p>
        </w:tc>
        <w:tc>
          <w:tcPr>
            <w:tcW w:w="2268" w:type="dxa"/>
            <w:shd w:val="clear" w:color="auto" w:fill="auto"/>
          </w:tcPr>
          <w:p w:rsidR="003A1856" w:rsidRPr="0081425F" w:rsidRDefault="003A1856" w:rsidP="001B10BC">
            <w:pPr>
              <w:rPr>
                <w:rFonts w:cstheme="minorHAnsi"/>
              </w:rPr>
            </w:pPr>
            <w:r w:rsidRPr="0081425F">
              <w:rPr>
                <w:rFonts w:cstheme="minorHAnsi"/>
              </w:rPr>
              <w:t>4.1.1 Update relevant SI to reflect revised methodology</w:t>
            </w: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New SI produced and submitted for consultation. PGN completed and distributed across the directorate</w:t>
            </w:r>
          </w:p>
        </w:tc>
        <w:tc>
          <w:tcPr>
            <w:tcW w:w="2126" w:type="dxa"/>
            <w:shd w:val="clear" w:color="auto" w:fill="auto"/>
          </w:tcPr>
          <w:p w:rsidR="003A1856" w:rsidRPr="0081425F" w:rsidRDefault="003A1856" w:rsidP="001B10BC">
            <w:pPr>
              <w:jc w:val="center"/>
              <w:rPr>
                <w:rFonts w:cstheme="minorHAnsi"/>
              </w:rPr>
            </w:pPr>
            <w:r w:rsidRPr="0081425F">
              <w:rPr>
                <w:rFonts w:cstheme="minorHAnsi"/>
              </w:rPr>
              <w:t>December 2023</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4.1.2 Ensure CFRMIS is fed with the revised approach </w:t>
            </w:r>
            <w:proofErr w:type="gramStart"/>
            <w:r w:rsidRPr="0081425F">
              <w:rPr>
                <w:rFonts w:cstheme="minorHAnsi"/>
              </w:rPr>
              <w:t>so as to</w:t>
            </w:r>
            <w:proofErr w:type="gramEnd"/>
            <w:r w:rsidRPr="0081425F">
              <w:rPr>
                <w:rFonts w:cstheme="minorHAnsi"/>
              </w:rPr>
              <w:t xml:space="preserve"> generate appropriate </w:t>
            </w:r>
            <w:r w:rsidRPr="0081425F">
              <w:rPr>
                <w:rFonts w:cstheme="minorHAnsi"/>
              </w:rPr>
              <w:t>inspection regimes for our regulatory personnel</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 xml:space="preserve">CFRMIS updated and IFOG planner now revised in line with new RBIP. </w:t>
            </w:r>
          </w:p>
        </w:tc>
        <w:tc>
          <w:tcPr>
            <w:tcW w:w="2126" w:type="dxa"/>
            <w:shd w:val="clear" w:color="auto" w:fill="auto"/>
          </w:tcPr>
          <w:p w:rsidR="003A1856" w:rsidRPr="0081425F" w:rsidRDefault="003A1856" w:rsidP="001B10BC">
            <w:pPr>
              <w:jc w:val="center"/>
              <w:rPr>
                <w:rFonts w:cstheme="minorHAnsi"/>
              </w:rPr>
            </w:pPr>
            <w:r w:rsidRPr="0081425F">
              <w:rPr>
                <w:rFonts w:cstheme="minorHAnsi"/>
              </w:rPr>
              <w:t>December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4.2 Develop an evaluation/assurance framework for departmental activities</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4.2.1 Liaise with Strategy and </w:t>
            </w:r>
            <w:r w:rsidRPr="0081425F">
              <w:rPr>
                <w:rFonts w:cstheme="minorHAnsi"/>
              </w:rPr>
              <w:t>Performance regarding the broadening of Corporate Assurance to departmental reviews. MC</w:t>
            </w: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jc w:val="both"/>
              <w:rPr>
                <w:rFonts w:cstheme="minorHAnsi"/>
                <w:color w:val="BFBFBF" w:themeColor="background1" w:themeShade="BF"/>
              </w:rPr>
            </w:pPr>
            <w:r w:rsidRPr="0081425F">
              <w:rPr>
                <w:rFonts w:cstheme="minorHAnsi"/>
                <w:color w:val="BFBFBF" w:themeColor="background1" w:themeShade="BF"/>
              </w:rPr>
              <w:t xml:space="preserve">Meeting held with BE </w:t>
            </w:r>
            <w:proofErr w:type="gramStart"/>
            <w:r w:rsidRPr="0081425F">
              <w:rPr>
                <w:rFonts w:cstheme="minorHAnsi"/>
                <w:color w:val="BFBFBF" w:themeColor="background1" w:themeShade="BF"/>
              </w:rPr>
              <w:t>SM’s</w:t>
            </w:r>
            <w:proofErr w:type="gramEnd"/>
            <w:r w:rsidRPr="0081425F">
              <w:rPr>
                <w:rFonts w:cstheme="minorHAnsi"/>
                <w:color w:val="BFBFBF" w:themeColor="background1" w:themeShade="BF"/>
              </w:rPr>
              <w:t xml:space="preserve"> to scope parameters of department CA. Meeting held with SM McCormack to see how this can be </w:t>
            </w:r>
            <w:r w:rsidRPr="0081425F">
              <w:rPr>
                <w:rFonts w:cstheme="minorHAnsi"/>
                <w:color w:val="BFBFBF" w:themeColor="background1" w:themeShade="BF"/>
              </w:rPr>
              <w:t>recorded and stored.</w:t>
            </w:r>
          </w:p>
          <w:p w:rsidR="003A1856" w:rsidRPr="0081425F" w:rsidRDefault="003A1856" w:rsidP="001B10BC">
            <w:pPr>
              <w:jc w:val="both"/>
              <w:rPr>
                <w:rFonts w:cstheme="minorHAnsi"/>
                <w:color w:val="BFBFBF" w:themeColor="background1" w:themeShade="BF"/>
              </w:rPr>
            </w:pPr>
            <w:r w:rsidRPr="0081425F">
              <w:rPr>
                <w:rFonts w:cstheme="minorHAnsi"/>
                <w:b/>
                <w:color w:val="BFBFBF" w:themeColor="background1" w:themeShade="BF"/>
              </w:rPr>
              <w:t>22/07/23</w:t>
            </w:r>
            <w:r w:rsidRPr="0081425F">
              <w:rPr>
                <w:rFonts w:cstheme="minorHAnsi"/>
                <w:color w:val="BFBFBF" w:themeColor="background1" w:themeShade="BF"/>
              </w:rPr>
              <w:t xml:space="preserve"> – Document in draft.  Further development is required.</w:t>
            </w:r>
          </w:p>
          <w:p w:rsidR="003A1856" w:rsidRPr="0081425F" w:rsidRDefault="003A1856" w:rsidP="001B10BC">
            <w:pPr>
              <w:jc w:val="both"/>
              <w:rPr>
                <w:rFonts w:cstheme="minorHAnsi"/>
                <w:color w:val="BFBFBF" w:themeColor="background1" w:themeShade="BF"/>
              </w:rPr>
            </w:pPr>
            <w:r w:rsidRPr="0081425F">
              <w:rPr>
                <w:rFonts w:cstheme="minorHAnsi"/>
                <w:b/>
                <w:color w:val="BFBFBF" w:themeColor="background1" w:themeShade="BF"/>
              </w:rPr>
              <w:t>28/7/23</w:t>
            </w:r>
            <w:r w:rsidRPr="0081425F">
              <w:rPr>
                <w:rFonts w:cstheme="minorHAnsi"/>
                <w:color w:val="BFBFBF" w:themeColor="background1" w:themeShade="BF"/>
              </w:rPr>
              <w:t xml:space="preserve"> Meeting with D</w:t>
            </w:r>
            <w:r>
              <w:rPr>
                <w:rFonts w:cstheme="minorHAnsi"/>
                <w:color w:val="BFBFBF" w:themeColor="background1" w:themeShade="BF"/>
              </w:rPr>
              <w:t>irector of Strategy and Performance;</w:t>
            </w:r>
            <w:r w:rsidRPr="0081425F">
              <w:rPr>
                <w:rFonts w:cstheme="minorHAnsi"/>
                <w:color w:val="BFBFBF" w:themeColor="background1" w:themeShade="BF"/>
              </w:rPr>
              <w:t xml:space="preserve"> happy for us to utilise System Support to set up a recording mechanism on the Portal.</w:t>
            </w:r>
          </w:p>
          <w:p w:rsidR="003A1856" w:rsidRPr="0081425F" w:rsidRDefault="003A1856" w:rsidP="001B10BC">
            <w:pPr>
              <w:jc w:val="both"/>
              <w:rPr>
                <w:rFonts w:cstheme="minorHAnsi"/>
                <w:color w:val="BFBFBF" w:themeColor="background1" w:themeShade="BF"/>
              </w:rPr>
            </w:pPr>
            <w:r w:rsidRPr="0081425F">
              <w:rPr>
                <w:rFonts w:cstheme="minorHAnsi"/>
                <w:b/>
                <w:color w:val="BFBFBF" w:themeColor="background1" w:themeShade="BF"/>
              </w:rPr>
              <w:t>08/09/23</w:t>
            </w:r>
            <w:r w:rsidRPr="0081425F">
              <w:rPr>
                <w:rFonts w:cstheme="minorHAnsi"/>
                <w:color w:val="BFBFBF" w:themeColor="background1" w:themeShade="BF"/>
              </w:rPr>
              <w:t xml:space="preserve"> – First draft has</w:t>
            </w:r>
            <w:r w:rsidRPr="0081425F">
              <w:rPr>
                <w:rFonts w:cstheme="minorHAnsi"/>
                <w:color w:val="BFBFBF" w:themeColor="background1" w:themeShade="BF"/>
              </w:rPr>
              <w:t xml:space="preserve"> been completed.  This has been shared for comment.  A meeting for review of comments has been scheduled for 15/09 (SM).</w:t>
            </w:r>
          </w:p>
          <w:p w:rsidR="003A1856" w:rsidRPr="0081425F" w:rsidRDefault="003A1856" w:rsidP="001B10BC">
            <w:pPr>
              <w:jc w:val="both"/>
              <w:rPr>
                <w:rFonts w:cstheme="minorHAnsi"/>
              </w:rPr>
            </w:pPr>
            <w:r w:rsidRPr="0081425F">
              <w:rPr>
                <w:rFonts w:cstheme="minorHAnsi"/>
                <w:b/>
              </w:rPr>
              <w:t>30/10/23</w:t>
            </w:r>
            <w:r w:rsidRPr="0081425F">
              <w:rPr>
                <w:rFonts w:cstheme="minorHAnsi"/>
              </w:rPr>
              <w:t xml:space="preserve"> – A trial run has been undertaken of the form. As a result of this, amendments a have been made and clarity sought in some are</w:t>
            </w:r>
            <w:r w:rsidRPr="0081425F">
              <w:rPr>
                <w:rFonts w:cstheme="minorHAnsi"/>
              </w:rPr>
              <w:t>as.  Next trial run scheduled for 2/11 (SM).</w:t>
            </w:r>
          </w:p>
          <w:p w:rsidR="003A1856" w:rsidRPr="0081425F" w:rsidRDefault="003A1856" w:rsidP="001B10BC">
            <w:pPr>
              <w:jc w:val="both"/>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February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4.2.2 Implement corporate assurance reviews based on the framework. MC</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b/>
                <w:bCs/>
              </w:rPr>
              <w:t>20/12/23</w:t>
            </w:r>
            <w:r w:rsidRPr="0081425F">
              <w:rPr>
                <w:rFonts w:cstheme="minorHAnsi"/>
              </w:rPr>
              <w:t xml:space="preserve"> – PGN has been drafted and awaiting publication once peer review is complete (SM).</w:t>
            </w:r>
          </w:p>
          <w:p w:rsidR="003A1856" w:rsidRPr="0081425F" w:rsidRDefault="003A1856" w:rsidP="001B10BC">
            <w:pPr>
              <w:jc w:val="both"/>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February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4.2.3 Consider NW FRS Protection Quality Assurance</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 xml:space="preserve">NW Doc is now in </w:t>
            </w:r>
            <w:proofErr w:type="gramStart"/>
            <w:r w:rsidRPr="0081425F">
              <w:rPr>
                <w:rFonts w:cstheme="minorHAnsi"/>
              </w:rPr>
              <w:t>Draft,</w:t>
            </w:r>
            <w:proofErr w:type="gramEnd"/>
            <w:r w:rsidRPr="0081425F">
              <w:rPr>
                <w:rFonts w:cstheme="minorHAnsi"/>
              </w:rPr>
              <w:t xml:space="preserve"> Northwest Protection Group Fire Safety Competence Assessment has been </w:t>
            </w:r>
            <w:r w:rsidRPr="0081425F">
              <w:rPr>
                <w:rFonts w:cstheme="minorHAnsi"/>
              </w:rPr>
              <w:t>approved by the NW Protection Task Group and is now being utilised by all NW FRS.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December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4.2.4 Establish Peer review QA framework within the NW FRS</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 xml:space="preserve">NW Training Group have now developed the Northwest AQA framework in collaboration and </w:t>
            </w:r>
            <w:r w:rsidRPr="0081425F">
              <w:rPr>
                <w:rFonts w:cstheme="minorHAnsi"/>
              </w:rPr>
              <w:t>agreement with all Northwest FRS.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December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4.2.5 Design and create a department assurance programme that works alongside corporate assurance.</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Department assurance question set established, peer reviewed and added to a dedicated location on the portal.  A performance tracker has also been created and added to the same location (SM).</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2024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4.2.6 Implement department assurance </w:t>
            </w:r>
            <w:r w:rsidRPr="0081425F">
              <w:rPr>
                <w:rFonts w:cstheme="minorHAnsi"/>
              </w:rPr>
              <w:t>reviews.</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b/>
                <w:bCs/>
              </w:rPr>
              <w:t>20/12/23</w:t>
            </w:r>
            <w:r w:rsidRPr="0081425F">
              <w:rPr>
                <w:rFonts w:cstheme="minorHAnsi"/>
              </w:rPr>
              <w:t xml:space="preserve"> – PGN has been drafted and awaiting publication once peer review is complete (SM).</w:t>
            </w:r>
          </w:p>
          <w:p w:rsidR="003A1856" w:rsidRPr="0081425F" w:rsidRDefault="003A1856">
            <w:pPr>
              <w:jc w:val="both"/>
              <w:rPr>
                <w:rFonts w:cstheme="minorHAnsi"/>
              </w:rPr>
            </w:pPr>
            <w:r w:rsidRPr="0081425F">
              <w:rPr>
                <w:rFonts w:cstheme="minorHAnsi"/>
                <w:b/>
              </w:rPr>
              <w:t>05/01/24</w:t>
            </w:r>
            <w:r w:rsidRPr="0081425F">
              <w:rPr>
                <w:rFonts w:cstheme="minorHAnsi"/>
              </w:rPr>
              <w:t xml:space="preserve"> – Peer review complete.  PGN sent for publication. First department assurance exercise scheduled for the first half of February (SM).</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2024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6"/>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4.3 Review the rationale and approach to SOFSA</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4.3.1 Review the types of premises operational crews can </w:t>
            </w:r>
            <w:r w:rsidRPr="0081425F">
              <w:rPr>
                <w:rFonts w:cstheme="minorHAnsi"/>
              </w:rPr>
              <w:t>currently complete a SOFSA with a view to broadening scope.</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tc>
        <w:tc>
          <w:tcPr>
            <w:tcW w:w="2551" w:type="dxa"/>
            <w:shd w:val="clear" w:color="auto" w:fill="auto"/>
          </w:tcPr>
          <w:p w:rsidR="003A1856" w:rsidRPr="0081425F" w:rsidRDefault="003A1856" w:rsidP="001B10BC">
            <w:pPr>
              <w:jc w:val="both"/>
              <w:rPr>
                <w:rFonts w:cstheme="minorHAnsi"/>
                <w:color w:val="BFBFBF" w:themeColor="background1" w:themeShade="BF"/>
              </w:rPr>
            </w:pPr>
            <w:r w:rsidRPr="0081425F">
              <w:rPr>
                <w:rFonts w:cstheme="minorHAnsi"/>
                <w:color w:val="BFBFBF" w:themeColor="background1" w:themeShade="BF"/>
              </w:rPr>
              <w:t>Report being produced based on what we have left of the current office, industrial and shop allocations and how we can broaden scope.</w:t>
            </w:r>
          </w:p>
          <w:p w:rsidR="003A1856" w:rsidRPr="0081425F" w:rsidRDefault="003A1856" w:rsidP="001B10BC">
            <w:pPr>
              <w:jc w:val="both"/>
              <w:rPr>
                <w:rFonts w:cstheme="minorHAnsi"/>
              </w:rPr>
            </w:pPr>
            <w:r w:rsidRPr="0081425F">
              <w:rPr>
                <w:rFonts w:cstheme="minorHAnsi"/>
                <w:b/>
              </w:rPr>
              <w:t>27/12/23</w:t>
            </w:r>
            <w:r w:rsidRPr="0081425F">
              <w:rPr>
                <w:rFonts w:cstheme="minorHAnsi"/>
              </w:rPr>
              <w:t xml:space="preserve"> Paper to go to CRMB to outline revisit strategy.</w:t>
            </w:r>
          </w:p>
          <w:p w:rsidR="003A1856" w:rsidRPr="0081425F" w:rsidRDefault="003A1856" w:rsidP="001B10BC">
            <w:pPr>
              <w:jc w:val="both"/>
              <w:rPr>
                <w:rFonts w:cstheme="minorHAnsi"/>
              </w:rPr>
            </w:pPr>
            <w:r w:rsidRPr="0081425F">
              <w:rPr>
                <w:rFonts w:cstheme="minorHAnsi"/>
              </w:rPr>
              <w:t>12/1/24 CRMB agree SOFSA strategy to be implemented 24/25 FDP. MC</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24</w:t>
            </w:r>
          </w:p>
        </w:tc>
        <w:tc>
          <w:tcPr>
            <w:tcW w:w="2055" w:type="dxa"/>
            <w:vMerge w:val="restart"/>
            <w:shd w:val="clear" w:color="auto" w:fill="auto"/>
          </w:tcPr>
          <w:p w:rsidR="003A1856" w:rsidRPr="00623112" w:rsidRDefault="003A1856" w:rsidP="001B10BC">
            <w:pPr>
              <w:jc w:val="center"/>
              <w:rPr>
                <w:rFonts w:cstheme="minorHAnsi"/>
                <w:sz w:val="20"/>
                <w:szCs w:val="20"/>
              </w:rPr>
            </w:pPr>
            <w:r>
              <w:rPr>
                <w:rFonts w:cstheme="minorHAnsi"/>
                <w:sz w:val="20"/>
                <w:szCs w:val="20"/>
              </w:rPr>
              <w:t>CRMB Jan 24</w:t>
            </w: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4.3.2 Support any broadening of premises types with suitable training</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 xml:space="preserve">Scoping meeting has taken place looking at neighbouring </w:t>
            </w:r>
            <w:proofErr w:type="gramStart"/>
            <w:r w:rsidRPr="0081425F">
              <w:rPr>
                <w:rFonts w:cstheme="minorHAnsi"/>
              </w:rPr>
              <w:t>FRS’s</w:t>
            </w:r>
            <w:proofErr w:type="gramEnd"/>
            <w:r w:rsidRPr="0081425F">
              <w:rPr>
                <w:rFonts w:cstheme="minorHAnsi"/>
              </w:rPr>
              <w:t xml:space="preserve"> to see what Level 3 FS </w:t>
            </w:r>
            <w:r w:rsidRPr="00FC4692">
              <w:rPr>
                <w:rFonts w:cstheme="minorHAnsi"/>
              </w:rPr>
              <w:t>qual</w:t>
            </w:r>
            <w:r>
              <w:rPr>
                <w:rFonts w:cstheme="minorHAnsi"/>
              </w:rPr>
              <w:t>ification</w:t>
            </w:r>
            <w:r w:rsidRPr="0081425F">
              <w:rPr>
                <w:rFonts w:cstheme="minorHAnsi"/>
              </w:rPr>
              <w:t xml:space="preserve"> would allow Station personnel to complete. Training is ongoing with WM/</w:t>
            </w:r>
            <w:proofErr w:type="gramStart"/>
            <w:r w:rsidRPr="0081425F">
              <w:rPr>
                <w:rFonts w:cstheme="minorHAnsi"/>
              </w:rPr>
              <w:t>CM’s</w:t>
            </w:r>
            <w:proofErr w:type="gramEnd"/>
            <w:r w:rsidRPr="0081425F">
              <w:rPr>
                <w:rFonts w:cstheme="minorHAnsi"/>
              </w:rPr>
              <w:t xml:space="preserve"> and this will fall </w:t>
            </w:r>
            <w:r w:rsidRPr="00FC4692">
              <w:rPr>
                <w:rFonts w:cstheme="minorHAnsi"/>
              </w:rPr>
              <w:t>in line</w:t>
            </w:r>
            <w:r w:rsidRPr="0081425F">
              <w:rPr>
                <w:rFonts w:cstheme="minorHAnsi"/>
              </w:rPr>
              <w:t xml:space="preserve"> with SOFSA strategy</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4.3.3 Review </w:t>
            </w:r>
            <w:r w:rsidRPr="0081425F">
              <w:rPr>
                <w:rFonts w:cstheme="minorHAnsi"/>
              </w:rPr>
              <w:t>the need and suitability of a revisit strategy and implement any changes required.</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jc w:val="both"/>
              <w:rPr>
                <w:rFonts w:cstheme="minorHAnsi"/>
              </w:rPr>
            </w:pPr>
            <w:r w:rsidRPr="0081425F">
              <w:rPr>
                <w:rFonts w:cstheme="minorHAnsi"/>
              </w:rPr>
              <w:t xml:space="preserve">Analysis using 02 data over </w:t>
            </w:r>
            <w:proofErr w:type="gramStart"/>
            <w:r w:rsidRPr="0081425F">
              <w:rPr>
                <w:rFonts w:cstheme="minorHAnsi"/>
              </w:rPr>
              <w:t>5 year</w:t>
            </w:r>
            <w:proofErr w:type="gramEnd"/>
            <w:r w:rsidRPr="0081425F">
              <w:rPr>
                <w:rFonts w:cstheme="minorHAnsi"/>
              </w:rPr>
              <w:t xml:space="preserve"> period against SOFSA’s completed to see correlation.</w:t>
            </w:r>
          </w:p>
          <w:p w:rsidR="003A1856" w:rsidRPr="0081425F" w:rsidRDefault="003A1856" w:rsidP="001B10BC">
            <w:pPr>
              <w:jc w:val="both"/>
              <w:rPr>
                <w:rFonts w:cstheme="minorHAnsi"/>
              </w:rPr>
            </w:pPr>
            <w:r w:rsidRPr="0081425F">
              <w:rPr>
                <w:rFonts w:cstheme="minorHAnsi"/>
                <w:b/>
              </w:rPr>
              <w:t>27/12/23</w:t>
            </w:r>
            <w:r w:rsidRPr="0081425F">
              <w:rPr>
                <w:rFonts w:cstheme="minorHAnsi"/>
              </w:rPr>
              <w:t xml:space="preserve"> Paper to go to CRMB to outline revisit strategy.</w:t>
            </w:r>
          </w:p>
          <w:p w:rsidR="003A1856" w:rsidRPr="0081425F" w:rsidRDefault="003A1856" w:rsidP="001B10BC">
            <w:pPr>
              <w:jc w:val="both"/>
              <w:rPr>
                <w:rFonts w:cstheme="minorHAnsi"/>
              </w:rPr>
            </w:pPr>
            <w:r w:rsidRPr="0081425F">
              <w:rPr>
                <w:rFonts w:cstheme="minorHAnsi"/>
              </w:rPr>
              <w:t>CRMB agree strategy to be implemented 24/25 FDP. MC</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99"/>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4.4 Identify key areas of focus for targeted campaigns based on intelligence/data</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4.4.1 Work with S&amp;P using empirical data conduct </w:t>
            </w:r>
            <w:r w:rsidRPr="0081425F">
              <w:rPr>
                <w:rFonts w:cstheme="minorHAnsi"/>
              </w:rPr>
              <w:t>intervention at regulated premises to compliment and improve future RBIP</w:t>
            </w:r>
          </w:p>
        </w:tc>
        <w:tc>
          <w:tcPr>
            <w:tcW w:w="1418" w:type="dxa"/>
            <w:shd w:val="clear" w:color="auto" w:fill="auto"/>
          </w:tcPr>
          <w:p w:rsidR="003A1856" w:rsidRPr="0081425F" w:rsidRDefault="003A1856" w:rsidP="001B10BC">
            <w:pPr>
              <w:jc w:val="center"/>
              <w:rPr>
                <w:rFonts w:cstheme="minorHAnsi"/>
              </w:rPr>
            </w:pPr>
            <w:r w:rsidRPr="0081425F">
              <w:rPr>
                <w:rFonts w:eastAsia="Times New Roman" w:cstheme="minorHAnsi"/>
              </w:rPr>
              <w:t>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 xml:space="preserve">Identification of areas have been highlighted. Data is currently being analysed.  </w:t>
            </w:r>
          </w:p>
          <w:p w:rsidR="003A1856" w:rsidRPr="0081425F" w:rsidRDefault="003A1856" w:rsidP="001B10BC">
            <w:pPr>
              <w:rPr>
                <w:rFonts w:cstheme="minorHAnsi"/>
              </w:rPr>
            </w:pPr>
          </w:p>
          <w:p w:rsidR="003A1856" w:rsidRPr="0081425F" w:rsidRDefault="003A1856" w:rsidP="001B10BC">
            <w:pPr>
              <w:rPr>
                <w:rFonts w:cstheme="minorHAnsi"/>
              </w:rPr>
            </w:pPr>
            <w:r w:rsidRPr="0081425F">
              <w:rPr>
                <w:rFonts w:cstheme="minorHAnsi"/>
                <w:b/>
                <w:bCs/>
              </w:rPr>
              <w:t>04/10/23</w:t>
            </w:r>
            <w:r w:rsidRPr="0081425F">
              <w:rPr>
                <w:rFonts w:cstheme="minorHAnsi"/>
              </w:rPr>
              <w:t xml:space="preserve"> NW Region Takeaway Task Group formed as a collaborative project to addre</w:t>
            </w:r>
            <w:r w:rsidRPr="0081425F">
              <w:rPr>
                <w:rFonts w:cstheme="minorHAnsi"/>
              </w:rPr>
              <w:t>ss non-compliance of takeaway businesses.</w:t>
            </w:r>
          </w:p>
          <w:p w:rsidR="003A1856" w:rsidRPr="0081425F" w:rsidRDefault="003A1856" w:rsidP="001B10BC">
            <w:pPr>
              <w:rPr>
                <w:rFonts w:cstheme="minorHAnsi"/>
              </w:rPr>
            </w:pPr>
          </w:p>
          <w:p w:rsidR="003A1856" w:rsidRPr="0081425F" w:rsidRDefault="003A1856" w:rsidP="001B10BC">
            <w:pPr>
              <w:rPr>
                <w:rFonts w:cstheme="minorHAnsi"/>
              </w:rPr>
            </w:pPr>
            <w:r w:rsidRPr="0081425F">
              <w:rPr>
                <w:rFonts w:cstheme="minorHAnsi"/>
                <w:b/>
                <w:bCs/>
              </w:rPr>
              <w:t>30/10/23</w:t>
            </w:r>
            <w:r w:rsidRPr="0081425F">
              <w:rPr>
                <w:rFonts w:cstheme="minorHAnsi"/>
              </w:rPr>
              <w:t xml:space="preserve"> Analysis of data from Area Sampling Campaigns have indicated 32% of Premises from FSEC L&amp;N require immediate or further action vs 10% from RBIP. Further discussions to now take place regarding next steps. Presented to PMB.</w:t>
            </w:r>
          </w:p>
          <w:p w:rsidR="003A1856" w:rsidRPr="0081425F" w:rsidRDefault="003A1856" w:rsidP="001B10BC">
            <w:pPr>
              <w:rPr>
                <w:rFonts w:cstheme="minorHAnsi"/>
              </w:rPr>
            </w:pPr>
          </w:p>
          <w:p w:rsidR="003A1856" w:rsidRPr="0081425F" w:rsidRDefault="003A1856" w:rsidP="001B10BC">
            <w:pPr>
              <w:rPr>
                <w:rFonts w:cstheme="minorHAnsi"/>
              </w:rPr>
            </w:pPr>
            <w:r w:rsidRPr="0081425F">
              <w:rPr>
                <w:rFonts w:cstheme="minorHAnsi"/>
                <w:b/>
                <w:bCs/>
              </w:rPr>
              <w:t>31/10/23</w:t>
            </w:r>
            <w:r w:rsidRPr="0081425F">
              <w:rPr>
                <w:rFonts w:cstheme="minorHAnsi"/>
              </w:rPr>
              <w:t xml:space="preserve"> Agreed actions from NW</w:t>
            </w:r>
            <w:r w:rsidRPr="0081425F">
              <w:rPr>
                <w:rFonts w:cstheme="minorHAnsi"/>
              </w:rPr>
              <w:t xml:space="preserve"> Region Takeaway Task Group are to develop the following:</w:t>
            </w:r>
          </w:p>
          <w:p w:rsidR="003A1856" w:rsidRPr="0081425F" w:rsidRDefault="003A1856" w:rsidP="001B10BC">
            <w:pPr>
              <w:pStyle w:val="ListParagraph"/>
              <w:numPr>
                <w:ilvl w:val="0"/>
                <w:numId w:val="24"/>
              </w:numPr>
              <w:ind w:left="319"/>
              <w:rPr>
                <w:rFonts w:cstheme="minorHAnsi"/>
              </w:rPr>
            </w:pPr>
            <w:r w:rsidRPr="0081425F">
              <w:rPr>
                <w:rFonts w:cstheme="minorHAnsi"/>
              </w:rPr>
              <w:t>Social Media Campaign</w:t>
            </w:r>
          </w:p>
          <w:p w:rsidR="003A1856" w:rsidRPr="0081425F" w:rsidRDefault="003A1856" w:rsidP="001B10BC">
            <w:pPr>
              <w:pStyle w:val="ListParagraph"/>
              <w:numPr>
                <w:ilvl w:val="0"/>
                <w:numId w:val="24"/>
              </w:numPr>
              <w:ind w:left="319"/>
              <w:rPr>
                <w:rFonts w:cstheme="minorHAnsi"/>
              </w:rPr>
            </w:pPr>
            <w:r w:rsidRPr="0081425F">
              <w:rPr>
                <w:rFonts w:cstheme="minorHAnsi"/>
              </w:rPr>
              <w:t>Campaign Leaflet</w:t>
            </w:r>
          </w:p>
          <w:p w:rsidR="003A1856" w:rsidRPr="0081425F" w:rsidRDefault="003A1856" w:rsidP="001B10BC">
            <w:pPr>
              <w:pStyle w:val="ListParagraph"/>
              <w:numPr>
                <w:ilvl w:val="0"/>
                <w:numId w:val="24"/>
              </w:numPr>
              <w:ind w:left="319"/>
              <w:rPr>
                <w:rFonts w:cstheme="minorHAnsi"/>
              </w:rPr>
            </w:pPr>
            <w:r w:rsidRPr="0081425F">
              <w:rPr>
                <w:rFonts w:cstheme="minorHAnsi"/>
              </w:rPr>
              <w:t xml:space="preserve">Revise external </w:t>
            </w:r>
            <w:proofErr w:type="gramStart"/>
            <w:r w:rsidRPr="0081425F">
              <w:rPr>
                <w:rFonts w:cstheme="minorHAnsi"/>
              </w:rPr>
              <w:t>websites</w:t>
            </w:r>
            <w:proofErr w:type="gramEnd"/>
          </w:p>
          <w:p w:rsidR="003A1856" w:rsidRPr="0081425F" w:rsidRDefault="003A1856" w:rsidP="001B10BC">
            <w:pPr>
              <w:pStyle w:val="ListParagraph"/>
              <w:numPr>
                <w:ilvl w:val="0"/>
                <w:numId w:val="24"/>
              </w:numPr>
              <w:ind w:left="319"/>
              <w:rPr>
                <w:rFonts w:cstheme="minorHAnsi"/>
              </w:rPr>
            </w:pPr>
            <w:r w:rsidRPr="0081425F">
              <w:rPr>
                <w:rFonts w:cstheme="minorHAnsi"/>
              </w:rPr>
              <w:t>Video Comms Campaign</w:t>
            </w:r>
          </w:p>
          <w:p w:rsidR="003A1856" w:rsidRPr="0081425F" w:rsidRDefault="003A1856" w:rsidP="001B10BC">
            <w:pPr>
              <w:pStyle w:val="ListParagraph"/>
              <w:numPr>
                <w:ilvl w:val="0"/>
                <w:numId w:val="24"/>
              </w:numPr>
              <w:ind w:left="319"/>
              <w:rPr>
                <w:rFonts w:cstheme="minorHAnsi"/>
              </w:rPr>
            </w:pPr>
            <w:r w:rsidRPr="0081425F">
              <w:rPr>
                <w:rFonts w:cstheme="minorHAnsi"/>
              </w:rPr>
              <w:t>Undertake a week of action on 29</w:t>
            </w:r>
            <w:r w:rsidRPr="0081425F">
              <w:rPr>
                <w:rFonts w:cstheme="minorHAnsi"/>
                <w:vertAlign w:val="superscript"/>
              </w:rPr>
              <w:t>th</w:t>
            </w:r>
            <w:r w:rsidRPr="0081425F">
              <w:rPr>
                <w:rFonts w:cstheme="minorHAnsi"/>
              </w:rPr>
              <w:t xml:space="preserve"> Jan 24</w:t>
            </w:r>
          </w:p>
          <w:p w:rsidR="003A1856" w:rsidRPr="0081425F" w:rsidRDefault="003A1856" w:rsidP="001B10BC">
            <w:pPr>
              <w:rPr>
                <w:rFonts w:cstheme="minorHAnsi"/>
              </w:rPr>
            </w:pPr>
          </w:p>
          <w:p w:rsidR="003A1856" w:rsidRPr="0081425F" w:rsidRDefault="003A1856" w:rsidP="001B10BC">
            <w:pPr>
              <w:rPr>
                <w:rFonts w:cstheme="minorHAnsi"/>
              </w:rPr>
            </w:pPr>
            <w:r w:rsidRPr="0081425F">
              <w:rPr>
                <w:rFonts w:cstheme="minorHAnsi"/>
              </w:rPr>
              <w:t>Engagement Framework will be utilised and continually developed to aid</w:t>
            </w:r>
            <w:r w:rsidRPr="0081425F">
              <w:rPr>
                <w:rFonts w:cstheme="minorHAnsi"/>
              </w:rPr>
              <w:t xml:space="preserve"> in identifying premises outside of RBIP </w:t>
            </w:r>
            <w:r w:rsidRPr="00FC4692">
              <w:rPr>
                <w:rFonts w:cstheme="minorHAnsi"/>
              </w:rPr>
              <w:t>in line</w:t>
            </w:r>
            <w:r w:rsidRPr="0081425F">
              <w:rPr>
                <w:rFonts w:cstheme="minorHAnsi"/>
              </w:rPr>
              <w:t xml:space="preserve"> with NW Regional Group. 3/12/23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2024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shd w:val="clear" w:color="auto" w:fill="auto"/>
          </w:tcPr>
          <w:p w:rsidR="003A1856" w:rsidRPr="0081425F" w:rsidRDefault="003A1856" w:rsidP="001B10BC">
            <w:pPr>
              <w:rPr>
                <w:rFonts w:cstheme="minorHAnsi"/>
              </w:rPr>
            </w:pPr>
            <w:r w:rsidRPr="0081425F">
              <w:rPr>
                <w:rFonts w:cstheme="minorHAnsi"/>
              </w:rPr>
              <w:t>4.5 Analyse equality data to ensure campaigns are targeted and equitably facilitated</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4.5.1 Conduct periodic reviews of audit outcomes via Q&amp;A process to </w:t>
            </w:r>
            <w:r w:rsidRPr="0081425F">
              <w:rPr>
                <w:rFonts w:cstheme="minorHAnsi"/>
              </w:rPr>
              <w:t>assist in informing future/planned campaigns and initiatives</w:t>
            </w:r>
          </w:p>
        </w:tc>
        <w:tc>
          <w:tcPr>
            <w:tcW w:w="1418" w:type="dxa"/>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Evaluation of Business Safety Week against the Engagement Framework has been completed, presented to CRMB 2/11/23</w:t>
            </w:r>
          </w:p>
        </w:tc>
        <w:tc>
          <w:tcPr>
            <w:tcW w:w="2126" w:type="dxa"/>
            <w:shd w:val="clear" w:color="auto" w:fill="auto"/>
          </w:tcPr>
          <w:p w:rsidR="003A1856" w:rsidRPr="0081425F" w:rsidRDefault="003A1856" w:rsidP="001B10BC">
            <w:pPr>
              <w:jc w:val="center"/>
              <w:rPr>
                <w:rFonts w:cstheme="minorHAnsi"/>
              </w:rPr>
            </w:pPr>
            <w:proofErr w:type="gramStart"/>
            <w:r w:rsidRPr="0081425F">
              <w:rPr>
                <w:rFonts w:cstheme="minorHAnsi"/>
              </w:rPr>
              <w:t>November  2024</w:t>
            </w:r>
            <w:proofErr w:type="gramEnd"/>
          </w:p>
        </w:tc>
        <w:tc>
          <w:tcPr>
            <w:tcW w:w="2055" w:type="dxa"/>
            <w:shd w:val="clear" w:color="auto" w:fill="auto"/>
          </w:tcPr>
          <w:p w:rsidR="003A1856" w:rsidRPr="0081425F" w:rsidRDefault="003A1856" w:rsidP="001B10BC">
            <w:pPr>
              <w:jc w:val="center"/>
              <w:rPr>
                <w:rFonts w:cstheme="minorHAnsi"/>
              </w:rPr>
            </w:pPr>
            <w:r w:rsidRPr="0081425F">
              <w:rPr>
                <w:rFonts w:cstheme="minorHAnsi"/>
              </w:rPr>
              <w:t>CRMB 2/11/23</w:t>
            </w: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4.6 </w:t>
            </w:r>
            <w:r w:rsidRPr="0081425F">
              <w:rPr>
                <w:rFonts w:cstheme="minorHAnsi"/>
              </w:rPr>
              <w:t xml:space="preserve">Ensure departmental resourcing is sufficient based on risk, </w:t>
            </w:r>
            <w:proofErr w:type="gramStart"/>
            <w:r w:rsidRPr="0081425F">
              <w:rPr>
                <w:rFonts w:cstheme="minorHAnsi"/>
              </w:rPr>
              <w:t>demand</w:t>
            </w:r>
            <w:proofErr w:type="gramEnd"/>
            <w:r w:rsidRPr="0081425F">
              <w:rPr>
                <w:rFonts w:cstheme="minorHAnsi"/>
              </w:rPr>
              <w:t xml:space="preserve"> and vulnerability</w:t>
            </w:r>
          </w:p>
        </w:tc>
        <w:tc>
          <w:tcPr>
            <w:tcW w:w="2268" w:type="dxa"/>
            <w:shd w:val="clear" w:color="auto" w:fill="auto"/>
          </w:tcPr>
          <w:p w:rsidR="003A1856" w:rsidRPr="0081425F" w:rsidRDefault="003A1856" w:rsidP="001B10BC">
            <w:pPr>
              <w:rPr>
                <w:rFonts w:cstheme="minorHAnsi"/>
              </w:rPr>
            </w:pPr>
            <w:r w:rsidRPr="0081425F">
              <w:rPr>
                <w:rFonts w:cstheme="minorHAnsi"/>
              </w:rPr>
              <w:t>4.6.1 Actively monitor directorate resourcing in cohesion with POD succession planning directives</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FSI recruitment now completed</w:t>
            </w:r>
            <w:r w:rsidRPr="0081425F">
              <w:rPr>
                <w:rFonts w:cstheme="minorHAnsi"/>
              </w:rPr>
              <w:t xml:space="preserve"> after liaison with POD.</w:t>
            </w:r>
          </w:p>
        </w:tc>
        <w:tc>
          <w:tcPr>
            <w:tcW w:w="2126" w:type="dxa"/>
            <w:shd w:val="clear" w:color="auto" w:fill="auto"/>
          </w:tcPr>
          <w:p w:rsidR="003A1856" w:rsidRPr="0081425F" w:rsidRDefault="003A1856" w:rsidP="001B10BC">
            <w:pPr>
              <w:jc w:val="center"/>
              <w:rPr>
                <w:rFonts w:cstheme="minorHAnsi"/>
              </w:rPr>
            </w:pPr>
            <w:r w:rsidRPr="0081425F">
              <w:rPr>
                <w:rFonts w:cstheme="minorHAnsi"/>
              </w:rPr>
              <w:t>November 2023</w:t>
            </w:r>
          </w:p>
        </w:tc>
        <w:tc>
          <w:tcPr>
            <w:tcW w:w="2055" w:type="dxa"/>
            <w:vMerge w:val="restart"/>
            <w:shd w:val="clear" w:color="auto" w:fill="auto"/>
          </w:tcPr>
          <w:p w:rsidR="003A1856" w:rsidRPr="0081425F" w:rsidRDefault="003A1856" w:rsidP="001B10BC">
            <w:pPr>
              <w:jc w:val="center"/>
              <w:rPr>
                <w:rFonts w:cstheme="minorHAnsi"/>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623112" w:rsidRDefault="003A1856" w:rsidP="001B10BC">
            <w:pPr>
              <w:rPr>
                <w:rFonts w:cstheme="minorHAnsi"/>
                <w:b/>
                <w:sz w:val="20"/>
                <w:szCs w:val="20"/>
              </w:rPr>
            </w:pPr>
          </w:p>
        </w:tc>
        <w:tc>
          <w:tcPr>
            <w:tcW w:w="2126" w:type="dxa"/>
            <w:vMerge/>
            <w:shd w:val="clear" w:color="auto" w:fill="auto"/>
          </w:tcPr>
          <w:p w:rsidR="003A1856" w:rsidRPr="00623112" w:rsidRDefault="003A1856" w:rsidP="001B10BC">
            <w:pPr>
              <w:rPr>
                <w:rFonts w:cstheme="minorHAnsi"/>
                <w:sz w:val="20"/>
                <w:szCs w:val="20"/>
              </w:rPr>
            </w:pPr>
          </w:p>
        </w:tc>
        <w:tc>
          <w:tcPr>
            <w:tcW w:w="2268" w:type="dxa"/>
            <w:shd w:val="clear" w:color="auto" w:fill="auto"/>
          </w:tcPr>
          <w:p w:rsidR="003A1856" w:rsidRPr="0081425F" w:rsidRDefault="003A1856" w:rsidP="001B10BC">
            <w:pPr>
              <w:rPr>
                <w:rFonts w:cstheme="minorHAnsi"/>
              </w:rPr>
            </w:pPr>
            <w:r w:rsidRPr="0081425F">
              <w:rPr>
                <w:rFonts w:cstheme="minorHAnsi"/>
              </w:rPr>
              <w:t>4.6.2 Initiate and conduct recruitment processes as necessary</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FSI recruitment now completed after liaison with POD. Internal process for 4 positions will be completed w/c 4</w:t>
            </w:r>
            <w:r w:rsidRPr="0081425F">
              <w:rPr>
                <w:rFonts w:cstheme="minorHAnsi"/>
                <w:vertAlign w:val="superscript"/>
              </w:rPr>
              <w:t>th</w:t>
            </w:r>
            <w:r w:rsidRPr="0081425F">
              <w:rPr>
                <w:rFonts w:cstheme="minorHAnsi"/>
              </w:rPr>
              <w:t xml:space="preserve"> October 2023.</w:t>
            </w:r>
          </w:p>
        </w:tc>
        <w:tc>
          <w:tcPr>
            <w:tcW w:w="2126" w:type="dxa"/>
            <w:shd w:val="clear" w:color="auto" w:fill="auto"/>
          </w:tcPr>
          <w:p w:rsidR="003A1856" w:rsidRPr="00623112" w:rsidRDefault="003A1856" w:rsidP="001B10BC">
            <w:pPr>
              <w:jc w:val="center"/>
              <w:rPr>
                <w:rFonts w:cstheme="minorHAnsi"/>
                <w:sz w:val="20"/>
                <w:szCs w:val="20"/>
              </w:rPr>
            </w:pP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228"/>
        </w:trPr>
        <w:tc>
          <w:tcPr>
            <w:tcW w:w="16585" w:type="dxa"/>
            <w:gridSpan w:val="8"/>
            <w:shd w:val="clear" w:color="auto" w:fill="DBE5F1" w:themeFill="accent1" w:themeFillTint="33"/>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 xml:space="preserve">5 Enhance </w:t>
            </w:r>
            <w:r w:rsidRPr="0081425F">
              <w:rPr>
                <w:rFonts w:cstheme="minorHAnsi"/>
                <w:b/>
              </w:rPr>
              <w:t>Fire Safety skills and knowledge across the workforce</w:t>
            </w: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5.1 Deliver level 3 Fire Safety training to all CM/WM</w:t>
            </w:r>
          </w:p>
        </w:tc>
        <w:tc>
          <w:tcPr>
            <w:tcW w:w="2268" w:type="dxa"/>
            <w:shd w:val="clear" w:color="auto" w:fill="auto"/>
          </w:tcPr>
          <w:p w:rsidR="003A1856" w:rsidRPr="0081425F" w:rsidRDefault="003A1856" w:rsidP="001B10BC">
            <w:pPr>
              <w:rPr>
                <w:rFonts w:cstheme="minorHAnsi"/>
              </w:rPr>
            </w:pPr>
            <w:r w:rsidRPr="0081425F">
              <w:rPr>
                <w:rFonts w:cstheme="minorHAnsi"/>
              </w:rPr>
              <w:t>5.1.1 Support POD for a Gap analysis of current Fire Safety qualifications across Response watch and crew managers</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Scoping m</w:t>
            </w:r>
            <w:r w:rsidRPr="0081425F">
              <w:rPr>
                <w:rFonts w:cstheme="minorHAnsi"/>
                <w:color w:val="BFBFBF" w:themeColor="background1" w:themeShade="BF"/>
              </w:rPr>
              <w:t>eetings taken place with POD to define gap analysis. List of managers now confirmed with POD and process map in place to deliver course. 13/7/23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June 2023</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5.1.2 Implement training programme for existing CM/WM’s in level 3 fire safety</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Question </w:t>
            </w:r>
            <w:r w:rsidRPr="0081425F">
              <w:rPr>
                <w:rFonts w:cstheme="minorHAnsi"/>
                <w:color w:val="BFBFBF" w:themeColor="background1" w:themeShade="BF"/>
              </w:rPr>
              <w:t>asked with regards to other FRS approach.</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Meeting with SM Sopp on 23/05/23 to discuss.</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Rolling training programme agreed with POD and ATT MAN starting in September 2023. 13/7/23</w:t>
            </w:r>
          </w:p>
          <w:p w:rsidR="003A1856" w:rsidRPr="0081425F" w:rsidRDefault="003A1856" w:rsidP="001B10BC">
            <w:pPr>
              <w:rPr>
                <w:rFonts w:cstheme="minorHAnsi"/>
              </w:rPr>
            </w:pPr>
            <w:r w:rsidRPr="0081425F">
              <w:rPr>
                <w:rFonts w:cstheme="minorHAnsi"/>
                <w:color w:val="BFBFBF" w:themeColor="background1" w:themeShade="BF"/>
              </w:rPr>
              <w:t>First course to take place 25/26-9-23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5.1.3 Liaise with POD </w:t>
            </w:r>
            <w:r w:rsidRPr="0081425F">
              <w:rPr>
                <w:rFonts w:cstheme="minorHAnsi"/>
              </w:rPr>
              <w:t>and embed Fire Safety Level 3 onto CMD and WMD programmes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Added to the CMD Programme, once Gap analysis completed, will be added to WMD Programme.</w:t>
            </w:r>
          </w:p>
          <w:p w:rsidR="003A1856" w:rsidRPr="0081425F" w:rsidRDefault="003A1856" w:rsidP="001B10BC">
            <w:pPr>
              <w:rPr>
                <w:rFonts w:cstheme="minorHAnsi"/>
              </w:rPr>
            </w:pPr>
            <w:r w:rsidRPr="0081425F">
              <w:rPr>
                <w:rFonts w:cstheme="minorHAnsi"/>
                <w:color w:val="BFBFBF" w:themeColor="background1" w:themeShade="BF"/>
              </w:rPr>
              <w:t xml:space="preserve">L3 has been added to both development programmes and the ranks have been programmed in to attend </w:t>
            </w:r>
            <w:r w:rsidRPr="0081425F">
              <w:rPr>
                <w:rFonts w:cstheme="minorHAnsi"/>
                <w:color w:val="BFBFBF" w:themeColor="background1" w:themeShade="BF"/>
              </w:rPr>
              <w:t>courses starting Sept 2023. 13/7/23.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499"/>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5.1.4 Adopt new Level 2 SFJ qualification in Carrying Out Fire Safety Checks for FF once released</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Level 2 Qualification released and being considered as an option.</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*Level 2 qualification will not be considered as Level 3 will be rolled out to CM and WM.</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Report has been written to justify the rational for not adopting the L2, SM Evans will deliver. 13/7/23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6"/>
        </w:trPr>
        <w:tc>
          <w:tcPr>
            <w:tcW w:w="1985" w:type="dxa"/>
            <w:vMerge/>
            <w:shd w:val="clear" w:color="auto" w:fill="auto"/>
          </w:tcPr>
          <w:p w:rsidR="003A1856" w:rsidRPr="0081425F" w:rsidRDefault="003A1856" w:rsidP="001B10BC">
            <w:pPr>
              <w:rPr>
                <w:rFonts w:cstheme="minorHAnsi"/>
                <w:b/>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5.2 Develop Fire Safety themed scenarios to sup</w:t>
            </w:r>
            <w:r w:rsidRPr="0081425F">
              <w:rPr>
                <w:rFonts w:cstheme="minorHAnsi"/>
              </w:rPr>
              <w:t>port departmental and operational personnel skills development</w:t>
            </w:r>
          </w:p>
        </w:tc>
        <w:tc>
          <w:tcPr>
            <w:tcW w:w="2268" w:type="dxa"/>
            <w:shd w:val="clear" w:color="auto" w:fill="auto"/>
          </w:tcPr>
          <w:p w:rsidR="003A1856" w:rsidRPr="0081425F" w:rsidRDefault="003A1856" w:rsidP="001B10BC">
            <w:pPr>
              <w:rPr>
                <w:rFonts w:cstheme="minorHAnsi"/>
              </w:rPr>
            </w:pPr>
            <w:r w:rsidRPr="0081425F">
              <w:rPr>
                <w:rFonts w:cstheme="minorHAnsi"/>
              </w:rPr>
              <w:t>5.2.1 Work with Training to encompass fire safety understanding within TCA scenarios</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 xml:space="preserve">Fire Safety themes are now being introduced and embedded within TCA </w:t>
            </w:r>
            <w:r w:rsidRPr="0081425F">
              <w:rPr>
                <w:rFonts w:cstheme="minorHAnsi"/>
                <w:color w:val="BFBFBF" w:themeColor="background1" w:themeShade="BF"/>
              </w:rPr>
              <w:t xml:space="preserve">scenarios. Moving forward we will request that Command Department consult with Protection when designing future TCA scenarios. Liaison carried out for new SM </w:t>
            </w:r>
            <w:proofErr w:type="gramStart"/>
            <w:r w:rsidRPr="0081425F">
              <w:rPr>
                <w:rFonts w:cstheme="minorHAnsi"/>
                <w:color w:val="BFBFBF" w:themeColor="background1" w:themeShade="BF"/>
              </w:rPr>
              <w:t>TCA’s</w:t>
            </w:r>
            <w:proofErr w:type="gramEnd"/>
            <w:r w:rsidRPr="0081425F">
              <w:rPr>
                <w:rFonts w:cstheme="minorHAnsi"/>
                <w:color w:val="BFBFBF" w:themeColor="background1" w:themeShade="BF"/>
              </w:rPr>
              <w:t xml:space="preserve"> in Sept. 1/8/23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Aug 23</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5.2.2 Work with Command to add Fire Safety </w:t>
            </w:r>
            <w:r w:rsidRPr="0081425F">
              <w:rPr>
                <w:rFonts w:cstheme="minorHAnsi"/>
              </w:rPr>
              <w:t>Legislative input on ICMM courses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SM Sopp stated during a meeting that the ICMM course content is already saturated. However, we will request the addition of minimal essential content.</w:t>
            </w:r>
          </w:p>
          <w:p w:rsidR="003A1856" w:rsidRPr="0081425F" w:rsidRDefault="003A1856" w:rsidP="001B10BC">
            <w:pPr>
              <w:rPr>
                <w:rFonts w:cstheme="minorHAnsi"/>
              </w:rPr>
            </w:pPr>
            <w:r w:rsidRPr="0081425F">
              <w:rPr>
                <w:rFonts w:cstheme="minorHAnsi"/>
              </w:rPr>
              <w:t>30/10/23 ICWM/CM course now has PRO input.</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665"/>
        </w:trPr>
        <w:tc>
          <w:tcPr>
            <w:tcW w:w="1985" w:type="dxa"/>
            <w:vMerge/>
            <w:shd w:val="clear" w:color="auto" w:fill="auto"/>
          </w:tcPr>
          <w:p w:rsidR="003A1856" w:rsidRPr="004474C3" w:rsidRDefault="003A1856" w:rsidP="001B10BC">
            <w:pPr>
              <w:rPr>
                <w:rFonts w:cstheme="minorHAnsi"/>
                <w:b/>
                <w:sz w:val="18"/>
                <w:szCs w:val="18"/>
              </w:rPr>
            </w:pPr>
          </w:p>
        </w:tc>
        <w:tc>
          <w:tcPr>
            <w:tcW w:w="2126" w:type="dxa"/>
            <w:vMerge/>
            <w:shd w:val="clear" w:color="auto" w:fill="auto"/>
          </w:tcPr>
          <w:p w:rsidR="003A1856" w:rsidRPr="004474C3"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5.2.3 </w:t>
            </w:r>
            <w:r w:rsidRPr="0081425F">
              <w:rPr>
                <w:rFonts w:cstheme="minorHAnsi"/>
              </w:rPr>
              <w:t>Look into the use of virtual reality training</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Command </w:t>
            </w:r>
            <w:proofErr w:type="gramStart"/>
            <w:r w:rsidRPr="0081425F">
              <w:rPr>
                <w:rFonts w:cstheme="minorHAnsi"/>
                <w:color w:val="BFBFBF" w:themeColor="background1" w:themeShade="BF"/>
              </w:rPr>
              <w:t>department</w:t>
            </w:r>
            <w:proofErr w:type="gramEnd"/>
            <w:r w:rsidRPr="0081425F">
              <w:rPr>
                <w:rFonts w:cstheme="minorHAnsi"/>
                <w:color w:val="BFBFBF" w:themeColor="background1" w:themeShade="BF"/>
              </w:rPr>
              <w:t xml:space="preserve"> are not pursuing the utilisation of VR in the form of immersive headsets. However, fire safety-themed programs are available via the XVR platform. We will consider incorporating </w:t>
            </w:r>
            <w:r w:rsidRPr="00FC4692">
              <w:rPr>
                <w:rFonts w:cstheme="minorHAnsi"/>
                <w:color w:val="BFBFBF" w:themeColor="background1" w:themeShade="BF"/>
              </w:rPr>
              <w:t>its</w:t>
            </w:r>
            <w:r w:rsidRPr="0081425F">
              <w:rPr>
                <w:rFonts w:cstheme="minorHAnsi"/>
                <w:color w:val="BFBFBF" w:themeColor="background1" w:themeShade="BF"/>
              </w:rPr>
              <w:t xml:space="preserve"> use duri</w:t>
            </w:r>
            <w:r w:rsidRPr="0081425F">
              <w:rPr>
                <w:rFonts w:cstheme="minorHAnsi"/>
                <w:color w:val="BFBFBF" w:themeColor="background1" w:themeShade="BF"/>
              </w:rPr>
              <w:t>ng the Level 3 input.</w:t>
            </w:r>
          </w:p>
          <w:p w:rsidR="003A1856" w:rsidRPr="0081425F" w:rsidRDefault="003A1856" w:rsidP="001B10BC">
            <w:pPr>
              <w:rPr>
                <w:rFonts w:cstheme="minorHAnsi"/>
              </w:rPr>
            </w:pPr>
            <w:r w:rsidRPr="0081425F">
              <w:rPr>
                <w:rFonts w:cstheme="minorHAnsi"/>
                <w:color w:val="BFBFBF" w:themeColor="background1" w:themeShade="BF"/>
              </w:rPr>
              <w:t xml:space="preserve">14/8/23 XVR to be utilised in the L3 course as part of the contravention awareness sessions. </w:t>
            </w:r>
          </w:p>
        </w:tc>
        <w:tc>
          <w:tcPr>
            <w:tcW w:w="2126" w:type="dxa"/>
            <w:shd w:val="clear" w:color="auto" w:fill="auto"/>
          </w:tcPr>
          <w:p w:rsidR="003A1856" w:rsidRPr="0081425F" w:rsidRDefault="003A1856" w:rsidP="001B10BC">
            <w:pPr>
              <w:jc w:val="center"/>
              <w:rPr>
                <w:rFonts w:cstheme="minorHAnsi"/>
              </w:rPr>
            </w:pPr>
            <w:r w:rsidRPr="0081425F">
              <w:rPr>
                <w:rFonts w:cstheme="minorHAnsi"/>
              </w:rPr>
              <w:t>August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4474C3"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5.3 Expand training delivery to functional roles within Prevention (</w:t>
            </w:r>
            <w:proofErr w:type="spellStart"/>
            <w:proofErr w:type="gramStart"/>
            <w:r w:rsidRPr="0081425F">
              <w:rPr>
                <w:rFonts w:cstheme="minorHAnsi"/>
              </w:rPr>
              <w:t>eg</w:t>
            </w:r>
            <w:proofErr w:type="spellEnd"/>
            <w:proofErr w:type="gramEnd"/>
            <w:r w:rsidRPr="0081425F">
              <w:rPr>
                <w:rFonts w:cstheme="minorHAnsi"/>
              </w:rPr>
              <w:t xml:space="preserve"> advocates, Prevention team)</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5.3.1 Identify </w:t>
            </w:r>
            <w:r w:rsidRPr="0081425F">
              <w:rPr>
                <w:rFonts w:cstheme="minorHAnsi"/>
              </w:rPr>
              <w:t>personnel requiring training</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Email sent to Prevention </w:t>
            </w:r>
            <w:proofErr w:type="gramStart"/>
            <w:r w:rsidRPr="0081425F">
              <w:rPr>
                <w:rFonts w:cstheme="minorHAnsi"/>
                <w:color w:val="BFBFBF" w:themeColor="background1" w:themeShade="BF"/>
              </w:rPr>
              <w:t>GM’s</w:t>
            </w:r>
            <w:proofErr w:type="gramEnd"/>
            <w:r w:rsidRPr="0081425F">
              <w:rPr>
                <w:rFonts w:cstheme="minorHAnsi"/>
                <w:color w:val="BFBFBF" w:themeColor="background1" w:themeShade="BF"/>
              </w:rPr>
              <w:t xml:space="preserve"> to obtain numbers of staff if requirement is to be pursued by their directorate. 13/7/23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4474C3"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5.3.2 Schedule training delivery</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Training to be </w:t>
            </w:r>
            <w:r w:rsidRPr="0081425F">
              <w:rPr>
                <w:rFonts w:cstheme="minorHAnsi"/>
                <w:color w:val="BFBFBF" w:themeColor="background1" w:themeShade="BF"/>
              </w:rPr>
              <w:t>incorporated within current L3 courses for our WM and CM’s. 13/7/23. Staff identified by GM Hill from Arson Team and allocation added to TRM. 1/8/23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4474C3"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5.4 Further enhance Operational knowledge of the built environment. </w:t>
            </w:r>
          </w:p>
        </w:tc>
        <w:tc>
          <w:tcPr>
            <w:tcW w:w="2268" w:type="dxa"/>
            <w:shd w:val="clear" w:color="auto" w:fill="auto"/>
          </w:tcPr>
          <w:p w:rsidR="003A1856" w:rsidRPr="0081425F" w:rsidRDefault="003A1856" w:rsidP="001B10BC">
            <w:pPr>
              <w:rPr>
                <w:rFonts w:cstheme="minorHAnsi"/>
              </w:rPr>
            </w:pPr>
            <w:r w:rsidRPr="0081425F">
              <w:rPr>
                <w:rFonts w:cstheme="minorHAnsi"/>
              </w:rPr>
              <w:t>5.4.1 Create a training</w:t>
            </w:r>
            <w:r w:rsidRPr="0081425F">
              <w:rPr>
                <w:rFonts w:cstheme="minorHAnsi"/>
              </w:rPr>
              <w:t xml:space="preserve"> video relating to active and passive systems within the built environment.</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Built Environment</w:t>
            </w:r>
          </w:p>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Meeting held with Scott Nolan to facilitate video production. Filming to be carried out 6-8</w:t>
            </w:r>
            <w:r w:rsidRPr="0081425F">
              <w:rPr>
                <w:rFonts w:cstheme="minorHAnsi"/>
                <w:vertAlign w:val="superscript"/>
              </w:rPr>
              <w:t>th</w:t>
            </w:r>
            <w:r w:rsidRPr="0081425F">
              <w:rPr>
                <w:rFonts w:cstheme="minorHAnsi"/>
              </w:rPr>
              <w:t xml:space="preserve"> September. </w:t>
            </w:r>
          </w:p>
          <w:p w:rsidR="003A1856" w:rsidRPr="0081425F" w:rsidRDefault="003A1856" w:rsidP="001B10BC">
            <w:pPr>
              <w:rPr>
                <w:rFonts w:cstheme="minorHAnsi"/>
              </w:rPr>
            </w:pPr>
            <w:r w:rsidRPr="0081425F">
              <w:rPr>
                <w:rFonts w:cstheme="minorHAnsi"/>
                <w:b/>
              </w:rPr>
              <w:t>3/12/23</w:t>
            </w:r>
            <w:r w:rsidRPr="0081425F">
              <w:rPr>
                <w:rFonts w:cstheme="minorHAnsi"/>
              </w:rPr>
              <w:t xml:space="preserve"> High rise bags video completed and high rise active/passive to be completed </w:t>
            </w:r>
            <w:proofErr w:type="gramStart"/>
            <w:r w:rsidRPr="0081425F">
              <w:rPr>
                <w:rFonts w:cstheme="minorHAnsi"/>
              </w:rPr>
              <w:t>in</w:t>
            </w:r>
            <w:proofErr w:type="gramEnd"/>
            <w:r w:rsidRPr="0081425F">
              <w:rPr>
                <w:rFonts w:cstheme="minorHAnsi"/>
              </w:rPr>
              <w:t xml:space="preserve"> January 24</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January 24</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4474C3"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5.4.2 Create a training video highlighting new High Rise and Reconnaissance Bags.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As above. Bags to be trialled at Liverpool City, </w:t>
            </w:r>
            <w:r w:rsidRPr="0081425F">
              <w:rPr>
                <w:rFonts w:cstheme="minorHAnsi"/>
                <w:color w:val="BFBFBF" w:themeColor="background1" w:themeShade="BF"/>
              </w:rPr>
              <w:t>Kensington, Old Swan and Toxteth prior to full roll out.</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13/7/23</w:t>
            </w:r>
          </w:p>
          <w:p w:rsidR="003A1856" w:rsidRPr="0081425F" w:rsidRDefault="003A1856" w:rsidP="001B10BC">
            <w:pPr>
              <w:rPr>
                <w:rFonts w:cstheme="minorHAnsi"/>
              </w:rPr>
            </w:pPr>
            <w:r w:rsidRPr="0081425F">
              <w:rPr>
                <w:rFonts w:cstheme="minorHAnsi"/>
                <w:b/>
              </w:rPr>
              <w:t>3/12/23</w:t>
            </w:r>
            <w:r w:rsidRPr="0081425F">
              <w:rPr>
                <w:rFonts w:cstheme="minorHAnsi"/>
              </w:rPr>
              <w:t xml:space="preserve"> trial appliances now </w:t>
            </w:r>
            <w:proofErr w:type="spellStart"/>
            <w:r w:rsidRPr="0081425F">
              <w:rPr>
                <w:rFonts w:cstheme="minorHAnsi"/>
              </w:rPr>
              <w:t>bollarded</w:t>
            </w:r>
            <w:proofErr w:type="spellEnd"/>
            <w:r w:rsidRPr="0081425F">
              <w:rPr>
                <w:rFonts w:cstheme="minorHAnsi"/>
              </w:rPr>
              <w:t xml:space="preserve"> to store HR bags.</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 xml:space="preserve">January 24 </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152"/>
        </w:trPr>
        <w:tc>
          <w:tcPr>
            <w:tcW w:w="16585" w:type="dxa"/>
            <w:gridSpan w:val="8"/>
            <w:shd w:val="clear" w:color="auto" w:fill="DBE5F1" w:themeFill="accent1" w:themeFillTint="33"/>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6 Address impacts arising from the hosting of Eurovision 2023</w:t>
            </w: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6.1 Assign an officer to respective Liverpool BID </w:t>
            </w:r>
            <w:r w:rsidRPr="0081425F">
              <w:rPr>
                <w:rFonts w:cstheme="minorHAnsi"/>
              </w:rPr>
              <w:t>Team/ Safety Advisory Group (SAG) as appropriate</w:t>
            </w:r>
          </w:p>
        </w:tc>
        <w:tc>
          <w:tcPr>
            <w:tcW w:w="2268" w:type="dxa"/>
            <w:shd w:val="clear" w:color="auto" w:fill="auto"/>
          </w:tcPr>
          <w:p w:rsidR="003A1856" w:rsidRPr="0081425F" w:rsidRDefault="003A1856" w:rsidP="001B10BC">
            <w:pPr>
              <w:rPr>
                <w:rFonts w:cstheme="minorHAnsi"/>
              </w:rPr>
            </w:pPr>
            <w:r w:rsidRPr="0081425F">
              <w:rPr>
                <w:rFonts w:cstheme="minorHAnsi"/>
              </w:rPr>
              <w:t>6.1.1 Work with SAG to identify peripheral events linked to Eurovision 2023 which may impact on community safety</w:t>
            </w:r>
          </w:p>
        </w:tc>
        <w:tc>
          <w:tcPr>
            <w:tcW w:w="1418" w:type="dxa"/>
            <w:vMerge w:val="restart"/>
            <w:shd w:val="clear" w:color="auto" w:fill="auto"/>
          </w:tcPr>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rPr>
            </w:pPr>
            <w:r w:rsidRPr="0081425F">
              <w:rPr>
                <w:rFonts w:cstheme="minorHAnsi"/>
              </w:rPr>
              <w:t>Strategic and tactical level officers assigned to</w:t>
            </w:r>
            <w:r w:rsidRPr="0081425F">
              <w:rPr>
                <w:rFonts w:cstheme="minorHAnsi"/>
              </w:rPr>
              <w:t xml:space="preserve"> appropriate meeting forums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April 2023</w:t>
            </w:r>
          </w:p>
        </w:tc>
        <w:tc>
          <w:tcPr>
            <w:tcW w:w="2055" w:type="dxa"/>
            <w:vMerge w:val="restart"/>
            <w:shd w:val="clear" w:color="auto" w:fill="auto"/>
          </w:tcPr>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Pr="0081425F" w:rsidRDefault="003A1856" w:rsidP="001B10BC">
            <w:pPr>
              <w:jc w:val="center"/>
              <w:rPr>
                <w:rFonts w:cstheme="minorHAnsi"/>
              </w:rPr>
            </w:pPr>
            <w:r w:rsidRPr="0081425F">
              <w:rPr>
                <w:rFonts w:cstheme="minorHAnsi"/>
              </w:rPr>
              <w:t>CRMB 2/11/23</w:t>
            </w: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6.1.2 Identify and prepare for events which would impact on capacity and effectiveness of CRM resources  </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Protection personnel undertaken targeted inspections and campaigns in key areas associated with the event, including out of hours cover to ensure ava</w:t>
            </w:r>
            <w:r w:rsidRPr="0081425F">
              <w:rPr>
                <w:rFonts w:cstheme="minorHAnsi"/>
              </w:rPr>
              <w:t>ilability of sector competent advice</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May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6.1.3 Feedback on lessons learned/identified during the event</w:t>
            </w:r>
          </w:p>
        </w:tc>
        <w:tc>
          <w:tcPr>
            <w:tcW w:w="1418" w:type="dxa"/>
            <w:vMerge/>
            <w:shd w:val="clear" w:color="auto" w:fill="auto"/>
          </w:tcPr>
          <w:p w:rsidR="003A1856" w:rsidRPr="0081425F" w:rsidRDefault="003A1856" w:rsidP="001B10BC">
            <w:pPr>
              <w:jc w:val="center"/>
              <w:rPr>
                <w:rFonts w:eastAsia="Times New Roman"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Multi agency debrief taking place, issues re poor crowd control in front of </w:t>
            </w:r>
            <w:proofErr w:type="gramStart"/>
            <w:r w:rsidRPr="0081425F">
              <w:rPr>
                <w:rFonts w:cstheme="minorHAnsi"/>
                <w:color w:val="BFBFBF" w:themeColor="background1" w:themeShade="BF"/>
              </w:rPr>
              <w:t>St. Georges hall</w:t>
            </w:r>
            <w:proofErr w:type="gramEnd"/>
            <w:r w:rsidRPr="0081425F">
              <w:rPr>
                <w:rFonts w:cstheme="minorHAnsi"/>
                <w:color w:val="BFBFBF" w:themeColor="background1" w:themeShade="BF"/>
              </w:rPr>
              <w:t xml:space="preserve"> to be raised. Summary report being prepared for CRM Board 06.07.23.</w:t>
            </w:r>
          </w:p>
          <w:p w:rsidR="003A1856" w:rsidRPr="0081425F" w:rsidRDefault="003A1856" w:rsidP="001B10BC">
            <w:pPr>
              <w:rPr>
                <w:rFonts w:cstheme="minorHAnsi"/>
              </w:rPr>
            </w:pPr>
          </w:p>
          <w:p w:rsidR="003A1856" w:rsidRPr="0081425F" w:rsidRDefault="003A1856" w:rsidP="001B10BC">
            <w:pPr>
              <w:rPr>
                <w:rFonts w:cstheme="minorHAnsi"/>
              </w:rPr>
            </w:pPr>
            <w:r w:rsidRPr="0081425F">
              <w:rPr>
                <w:rFonts w:cstheme="minorHAnsi"/>
              </w:rPr>
              <w:t xml:space="preserve">30/10/23 Protection Events Team </w:t>
            </w:r>
            <w:proofErr w:type="gramStart"/>
            <w:r w:rsidRPr="0081425F">
              <w:rPr>
                <w:rFonts w:cstheme="minorHAnsi"/>
              </w:rPr>
              <w:t>established</w:t>
            </w:r>
            <w:proofErr w:type="gramEnd"/>
            <w:r w:rsidRPr="0081425F">
              <w:rPr>
                <w:rFonts w:cstheme="minorHAnsi"/>
              </w:rPr>
              <w:t xml:space="preserve"> and Significant Events Reports written for The Ope</w:t>
            </w:r>
            <w:r w:rsidRPr="0081425F">
              <w:rPr>
                <w:rFonts w:cstheme="minorHAnsi"/>
              </w:rPr>
              <w:t>n and Eurovision.</w:t>
            </w:r>
          </w:p>
        </w:tc>
        <w:tc>
          <w:tcPr>
            <w:tcW w:w="2126" w:type="dxa"/>
            <w:shd w:val="clear" w:color="auto" w:fill="auto"/>
          </w:tcPr>
          <w:p w:rsidR="003A1856" w:rsidRPr="0081425F" w:rsidRDefault="003A1856" w:rsidP="001B10BC">
            <w:pPr>
              <w:jc w:val="center"/>
              <w:rPr>
                <w:rFonts w:cstheme="minorHAnsi"/>
              </w:rPr>
            </w:pPr>
            <w:r w:rsidRPr="0081425F">
              <w:rPr>
                <w:rFonts w:cstheme="minorHAnsi"/>
              </w:rPr>
              <w:t>July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6.2 Devise a procedure for dealing with short term accommodation premises</w:t>
            </w:r>
          </w:p>
        </w:tc>
        <w:tc>
          <w:tcPr>
            <w:tcW w:w="2268" w:type="dxa"/>
            <w:shd w:val="clear" w:color="auto" w:fill="auto"/>
          </w:tcPr>
          <w:p w:rsidR="003A1856" w:rsidRPr="0081425F" w:rsidRDefault="003A1856" w:rsidP="001B10BC">
            <w:pPr>
              <w:rPr>
                <w:rFonts w:cstheme="minorHAnsi"/>
              </w:rPr>
            </w:pPr>
            <w:r w:rsidRPr="0081425F">
              <w:rPr>
                <w:rFonts w:cstheme="minorHAnsi"/>
              </w:rPr>
              <w:t>6.2.1 Work with NFCC Regional FRS’s and Local Authorities to formulate a policy and procedure for the regulation of short term lets</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eastAsia="Times New Roman" w:cstheme="minorHAnsi"/>
              </w:rPr>
              <w:t>Technical Fire Safety</w:t>
            </w:r>
          </w:p>
        </w:tc>
        <w:tc>
          <w:tcPr>
            <w:tcW w:w="2551" w:type="dxa"/>
            <w:shd w:val="clear" w:color="auto" w:fill="auto"/>
          </w:tcPr>
          <w:p w:rsidR="003A1856" w:rsidRPr="0081425F" w:rsidRDefault="003A1856" w:rsidP="001B10BC">
            <w:pPr>
              <w:rPr>
                <w:rFonts w:cstheme="minorHAnsi"/>
              </w:rPr>
            </w:pPr>
            <w:r w:rsidRPr="0081425F">
              <w:rPr>
                <w:rFonts w:cstheme="minorHAnsi"/>
                <w:b/>
                <w:bCs/>
              </w:rPr>
              <w:t>20/12/23</w:t>
            </w:r>
            <w:r w:rsidRPr="0081425F">
              <w:rPr>
                <w:rFonts w:cstheme="minorHAnsi"/>
              </w:rPr>
              <w:t xml:space="preserve"> – Correspondence has been sent to NFCC and HO.  No guidance has been issued for regulators.  Further engagement via MOU.</w:t>
            </w:r>
          </w:p>
        </w:tc>
        <w:tc>
          <w:tcPr>
            <w:tcW w:w="2126"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81425F" w:rsidRDefault="003A1856" w:rsidP="001B10BC">
            <w:pPr>
              <w:jc w:val="center"/>
              <w:rPr>
                <w:rFonts w:cstheme="minorHAnsi"/>
              </w:rPr>
            </w:pP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6.2.2 Direct appropriate CRM resources to undertake MFRA regulatory </w:t>
            </w:r>
            <w:r w:rsidRPr="0081425F">
              <w:rPr>
                <w:rFonts w:cstheme="minorHAnsi"/>
              </w:rPr>
              <w:t>responsibilities in response to potential increases in short term lets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b/>
              </w:rPr>
              <w:t>20/12/23</w:t>
            </w:r>
            <w:r w:rsidRPr="0081425F">
              <w:rPr>
                <w:rFonts w:cstheme="minorHAnsi"/>
              </w:rPr>
              <w:t xml:space="preserve"> – Liaison with events coordinating team to deploy CRM resources to localised increases such as Eurovision, </w:t>
            </w:r>
            <w:proofErr w:type="gramStart"/>
            <w:r w:rsidRPr="0081425F">
              <w:rPr>
                <w:rFonts w:cstheme="minorHAnsi"/>
              </w:rPr>
              <w:t>golf ,</w:t>
            </w:r>
            <w:proofErr w:type="gramEnd"/>
            <w:r w:rsidRPr="0081425F">
              <w:rPr>
                <w:rFonts w:cstheme="minorHAnsi"/>
              </w:rPr>
              <w:t xml:space="preserve"> Aintree etc. and work with Corporate Comms and other regulato</w:t>
            </w:r>
            <w:r w:rsidRPr="0081425F">
              <w:rPr>
                <w:rFonts w:cstheme="minorHAnsi"/>
              </w:rPr>
              <w:t>rs.</w:t>
            </w:r>
          </w:p>
        </w:tc>
        <w:tc>
          <w:tcPr>
            <w:tcW w:w="2126" w:type="dxa"/>
            <w:vMerge/>
            <w:shd w:val="clear" w:color="auto" w:fill="auto"/>
          </w:tcPr>
          <w:p w:rsidR="003A1856" w:rsidRPr="003F1E73" w:rsidRDefault="003A1856" w:rsidP="001B10BC">
            <w:pPr>
              <w:jc w:val="center"/>
              <w:rPr>
                <w:rFonts w:cstheme="minorHAnsi"/>
                <w:sz w:val="18"/>
                <w:szCs w:val="18"/>
              </w:rPr>
            </w:pP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6.3 Be cognisant of any relevant impacts identified in the Liverpool City Plan</w:t>
            </w:r>
          </w:p>
          <w:p w:rsidR="003A1856" w:rsidRPr="0081425F" w:rsidRDefault="003A1856" w:rsidP="001B10BC">
            <w:pPr>
              <w:rPr>
                <w:rFonts w:cstheme="minorHAnsi"/>
              </w:rPr>
            </w:pPr>
          </w:p>
          <w:p w:rsidR="003A1856" w:rsidRPr="0081425F" w:rsidRDefault="003A1856" w:rsidP="001B10BC">
            <w:pPr>
              <w:rPr>
                <w:rFonts w:cstheme="minorHAnsi"/>
              </w:rPr>
            </w:pPr>
          </w:p>
          <w:p w:rsidR="003A1856" w:rsidRPr="0081425F" w:rsidRDefault="003A1856" w:rsidP="001B10BC">
            <w:pPr>
              <w:rPr>
                <w:rFonts w:cstheme="minorHAnsi"/>
              </w:rPr>
            </w:pPr>
          </w:p>
          <w:p w:rsidR="003A1856" w:rsidRPr="0081425F" w:rsidRDefault="003A1856" w:rsidP="001B10BC">
            <w:pPr>
              <w:rPr>
                <w:rFonts w:cstheme="minorHAnsi"/>
              </w:rPr>
            </w:pPr>
          </w:p>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6.3.1 To ensure High Rise Residential Buildings comply with new legislation, including changes to </w:t>
            </w:r>
            <w:proofErr w:type="gramStart"/>
            <w:r w:rsidRPr="0081425F">
              <w:rPr>
                <w:rFonts w:cstheme="minorHAnsi"/>
              </w:rPr>
              <w:t>the  FSO</w:t>
            </w:r>
            <w:proofErr w:type="gramEnd"/>
            <w:r w:rsidRPr="0081425F">
              <w:rPr>
                <w:rFonts w:cstheme="minorHAnsi"/>
              </w:rPr>
              <w:t xml:space="preserve"> and the Fire Safety (England) Regulations 2022</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Fire Safety (England) Regulations has been implemented.  The process and response rate </w:t>
            </w:r>
            <w:proofErr w:type="gramStart"/>
            <w:r w:rsidRPr="0081425F">
              <w:rPr>
                <w:rFonts w:cstheme="minorHAnsi"/>
                <w:color w:val="BFBFBF" w:themeColor="background1" w:themeShade="BF"/>
              </w:rPr>
              <w:t>is</w:t>
            </w:r>
            <w:proofErr w:type="gramEnd"/>
            <w:r w:rsidRPr="0081425F">
              <w:rPr>
                <w:rFonts w:cstheme="minorHAnsi"/>
                <w:color w:val="BFBFBF" w:themeColor="background1" w:themeShade="BF"/>
              </w:rPr>
              <w:t xml:space="preserve"> being monitored.  IT is proposed that HRRB’s that have not responded are audited after 6 months of the launch of the Regulat</w:t>
            </w:r>
            <w:r w:rsidRPr="0081425F">
              <w:rPr>
                <w:rFonts w:cstheme="minorHAnsi"/>
                <w:color w:val="BFBFBF" w:themeColor="background1" w:themeShade="BF"/>
              </w:rPr>
              <w:t>ions. 18/05/23.</w:t>
            </w:r>
          </w:p>
          <w:p w:rsidR="003A1856" w:rsidRPr="0081425F" w:rsidRDefault="003A1856" w:rsidP="001B10BC">
            <w:pPr>
              <w:rPr>
                <w:rFonts w:cstheme="minorHAnsi"/>
              </w:rPr>
            </w:pPr>
            <w:r w:rsidRPr="0081425F">
              <w:rPr>
                <w:rFonts w:cstheme="minorHAnsi"/>
                <w:b/>
              </w:rPr>
              <w:t>22/07/23</w:t>
            </w:r>
            <w:r w:rsidRPr="0081425F">
              <w:rPr>
                <w:rFonts w:cstheme="minorHAnsi"/>
              </w:rPr>
              <w:t xml:space="preserve"> – Buildings which have not responded to the FSR have been identified and scheduled for an audit though IF/OG before the end of the financial year.</w:t>
            </w:r>
          </w:p>
          <w:p w:rsidR="003A1856" w:rsidRPr="0081425F" w:rsidRDefault="003A1856" w:rsidP="001B10BC">
            <w:pPr>
              <w:rPr>
                <w:rFonts w:cstheme="minorHAnsi"/>
              </w:rPr>
            </w:pPr>
            <w:r w:rsidRPr="0081425F">
              <w:rPr>
                <w:rFonts w:cstheme="minorHAnsi"/>
                <w:b/>
                <w:bCs/>
              </w:rPr>
              <w:t>20/12/23</w:t>
            </w:r>
            <w:r w:rsidRPr="0081425F">
              <w:rPr>
                <w:rFonts w:cstheme="minorHAnsi"/>
              </w:rPr>
              <w:t xml:space="preserve"> – Procedures and guidance are in place. </w:t>
            </w:r>
          </w:p>
        </w:tc>
        <w:tc>
          <w:tcPr>
            <w:tcW w:w="2126" w:type="dxa"/>
            <w:shd w:val="clear" w:color="auto" w:fill="auto"/>
          </w:tcPr>
          <w:p w:rsidR="003A1856" w:rsidRPr="003F1E73" w:rsidRDefault="003A1856" w:rsidP="001B10BC">
            <w:pPr>
              <w:jc w:val="center"/>
              <w:rPr>
                <w:rFonts w:cstheme="minorHAnsi"/>
                <w:sz w:val="18"/>
                <w:szCs w:val="18"/>
              </w:rPr>
            </w:pPr>
            <w:r w:rsidRPr="003F1E73">
              <w:rPr>
                <w:rFonts w:cstheme="minorHAnsi"/>
                <w:sz w:val="18"/>
                <w:szCs w:val="18"/>
              </w:rPr>
              <w:t>March 2024</w:t>
            </w:r>
          </w:p>
        </w:tc>
        <w:tc>
          <w:tcPr>
            <w:tcW w:w="2055" w:type="dxa"/>
            <w:vMerge w:val="restart"/>
            <w:shd w:val="clear" w:color="auto" w:fill="auto"/>
          </w:tcPr>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Default="003A1856" w:rsidP="001B10BC">
            <w:pPr>
              <w:jc w:val="center"/>
              <w:rPr>
                <w:rFonts w:cstheme="minorHAnsi"/>
                <w:sz w:val="20"/>
                <w:szCs w:val="20"/>
              </w:rPr>
            </w:pPr>
          </w:p>
          <w:p w:rsidR="003A1856" w:rsidRPr="00623112" w:rsidRDefault="003A1856" w:rsidP="001B10BC">
            <w:pPr>
              <w:jc w:val="center"/>
              <w:rPr>
                <w:rFonts w:cstheme="minorHAnsi"/>
                <w:sz w:val="20"/>
                <w:szCs w:val="20"/>
              </w:rPr>
            </w:pPr>
            <w:r>
              <w:rPr>
                <w:rFonts w:cstheme="minorHAnsi"/>
                <w:sz w:val="20"/>
                <w:szCs w:val="20"/>
              </w:rPr>
              <w:t>CRMB 2/11/23</w:t>
            </w: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6.3.2 To ensure remediation of external wall systems from residential </w:t>
            </w:r>
            <w:proofErr w:type="gramStart"/>
            <w:r w:rsidRPr="0081425F">
              <w:rPr>
                <w:rFonts w:cstheme="minorHAnsi"/>
              </w:rPr>
              <w:t>high rise</w:t>
            </w:r>
            <w:proofErr w:type="gramEnd"/>
            <w:r w:rsidRPr="0081425F">
              <w:rPr>
                <w:rFonts w:cstheme="minorHAnsi"/>
              </w:rPr>
              <w:t xml:space="preserve"> buildings is undertaken in line with government </w:t>
            </w:r>
            <w:r w:rsidRPr="0081425F">
              <w:rPr>
                <w:rFonts w:cstheme="minorHAnsi"/>
              </w:rPr>
              <w:t>guidance</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Point of contact as council liaison identified.  All HRRB’s that require remediation are being reviewed against BSF, BDD &amp; 002e process.  All HRRB’s are in CFRMIS including number of floors and appropriate SLN.</w:t>
            </w:r>
          </w:p>
          <w:p w:rsidR="003A1856" w:rsidRPr="0081425F" w:rsidRDefault="003A1856" w:rsidP="001B10BC">
            <w:pPr>
              <w:rPr>
                <w:rFonts w:cstheme="minorHAnsi"/>
                <w:color w:val="BFBFBF" w:themeColor="background1" w:themeShade="BF"/>
              </w:rPr>
            </w:pPr>
            <w:r w:rsidRPr="0081425F">
              <w:rPr>
                <w:rFonts w:cstheme="minorHAnsi"/>
                <w:b/>
                <w:color w:val="BFBFBF" w:themeColor="background1" w:themeShade="BF"/>
              </w:rPr>
              <w:t>22/07/23</w:t>
            </w:r>
            <w:r w:rsidRPr="0081425F">
              <w:rPr>
                <w:rFonts w:cstheme="minorHAnsi"/>
                <w:color w:val="BFBFBF" w:themeColor="background1" w:themeShade="BF"/>
              </w:rPr>
              <w:t xml:space="preserve"> – Current status of </w:t>
            </w:r>
            <w:proofErr w:type="gramStart"/>
            <w:r w:rsidRPr="0081425F">
              <w:rPr>
                <w:rFonts w:cstheme="minorHAnsi"/>
                <w:color w:val="BFBFBF" w:themeColor="background1" w:themeShade="BF"/>
              </w:rPr>
              <w:t>high r</w:t>
            </w:r>
            <w:r w:rsidRPr="0081425F">
              <w:rPr>
                <w:rFonts w:cstheme="minorHAnsi"/>
                <w:color w:val="BFBFBF" w:themeColor="background1" w:themeShade="BF"/>
              </w:rPr>
              <w:t>ise</w:t>
            </w:r>
            <w:proofErr w:type="gramEnd"/>
            <w:r w:rsidRPr="0081425F">
              <w:rPr>
                <w:rFonts w:cstheme="minorHAnsi"/>
                <w:color w:val="BFBFBF" w:themeColor="background1" w:themeShade="BF"/>
              </w:rPr>
              <w:t xml:space="preserve"> premises have been reviewed.  Regular meeting with LCC and DLUCH established.</w:t>
            </w:r>
          </w:p>
          <w:p w:rsidR="003A1856" w:rsidRPr="0081425F" w:rsidRDefault="003A1856" w:rsidP="001B10BC">
            <w:pPr>
              <w:rPr>
                <w:rFonts w:cstheme="minorHAnsi"/>
                <w:color w:val="BFBFBF" w:themeColor="background1" w:themeShade="BF"/>
              </w:rPr>
            </w:pPr>
            <w:r w:rsidRPr="0081425F">
              <w:rPr>
                <w:rFonts w:cstheme="minorHAnsi"/>
                <w:b/>
                <w:color w:val="BFBFBF" w:themeColor="background1" w:themeShade="BF"/>
              </w:rPr>
              <w:t>08/09/23</w:t>
            </w:r>
            <w:r w:rsidRPr="0081425F">
              <w:rPr>
                <w:rFonts w:cstheme="minorHAnsi"/>
                <w:color w:val="BFBFBF" w:themeColor="background1" w:themeShade="BF"/>
              </w:rPr>
              <w:t xml:space="preserve"> – Nationally a company, The Rockwell Group are refusing </w:t>
            </w:r>
            <w:proofErr w:type="spellStart"/>
            <w:r w:rsidRPr="0081425F">
              <w:rPr>
                <w:rFonts w:cstheme="minorHAnsi"/>
                <w:color w:val="BFBFBF" w:themeColor="background1" w:themeShade="BF"/>
              </w:rPr>
              <w:t>so</w:t>
            </w:r>
            <w:proofErr w:type="spellEnd"/>
            <w:r w:rsidRPr="0081425F">
              <w:rPr>
                <w:rFonts w:cstheme="minorHAnsi"/>
                <w:color w:val="BFBFBF" w:themeColor="background1" w:themeShade="BF"/>
              </w:rPr>
              <w:t xml:space="preserve"> sign the </w:t>
            </w:r>
            <w:proofErr w:type="gramStart"/>
            <w:r w:rsidRPr="0081425F">
              <w:rPr>
                <w:rFonts w:cstheme="minorHAnsi"/>
                <w:color w:val="BFBFBF" w:themeColor="background1" w:themeShade="BF"/>
              </w:rPr>
              <w:t>short term</w:t>
            </w:r>
            <w:proofErr w:type="gramEnd"/>
            <w:r w:rsidRPr="0081425F">
              <w:rPr>
                <w:rFonts w:cstheme="minorHAnsi"/>
                <w:color w:val="BFBFBF" w:themeColor="background1" w:themeShade="BF"/>
              </w:rPr>
              <w:t xml:space="preserve"> funding agreement for the BSF.  There are 7 in Merseyside.  We continue to work with D</w:t>
            </w:r>
            <w:r w:rsidRPr="0081425F">
              <w:rPr>
                <w:rFonts w:cstheme="minorHAnsi"/>
                <w:color w:val="BFBFBF" w:themeColor="background1" w:themeShade="BF"/>
              </w:rPr>
              <w:t>LUHC and LCC to formulate a coordinated approach.  Two buildings have now signed, one will be subject to a JIT inspection.</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Meeting has taken place to explore the possibility of using Remediation Orders.  A meeting has been arranged with Ria for 14/09 (SM).</w:t>
            </w:r>
          </w:p>
          <w:p w:rsidR="003A1856" w:rsidRPr="0081425F" w:rsidRDefault="003A1856" w:rsidP="001B10BC">
            <w:pPr>
              <w:rPr>
                <w:rFonts w:cstheme="minorHAnsi"/>
              </w:rPr>
            </w:pPr>
            <w:r w:rsidRPr="0081425F">
              <w:rPr>
                <w:rFonts w:cstheme="minorHAnsi"/>
                <w:b/>
              </w:rPr>
              <w:t>17/11/23</w:t>
            </w:r>
            <w:r w:rsidRPr="0081425F">
              <w:rPr>
                <w:rFonts w:cstheme="minorHAnsi"/>
              </w:rPr>
              <w:t xml:space="preserve"> – regular meetings are taking place with legal regarding a remediation order application for Kings dock Mill (SM).</w:t>
            </w:r>
          </w:p>
          <w:p w:rsidR="003A1856" w:rsidRPr="0081425F" w:rsidRDefault="003A1856">
            <w:pPr>
              <w:rPr>
                <w:rFonts w:cstheme="minorHAnsi"/>
              </w:rPr>
            </w:pPr>
            <w:r w:rsidRPr="0081425F">
              <w:rPr>
                <w:rFonts w:cstheme="minorHAnsi"/>
              </w:rPr>
              <w:t>20/12/23 – Procedures in place. B</w:t>
            </w:r>
            <w:r>
              <w:rPr>
                <w:rFonts w:cstheme="minorHAnsi"/>
              </w:rPr>
              <w:t>usiness as usual</w:t>
            </w:r>
            <w:r w:rsidRPr="0081425F">
              <w:rPr>
                <w:rFonts w:cstheme="minorHAnsi"/>
              </w:rPr>
              <w:t>.</w:t>
            </w:r>
          </w:p>
        </w:tc>
        <w:tc>
          <w:tcPr>
            <w:tcW w:w="2126" w:type="dxa"/>
            <w:shd w:val="clear" w:color="auto" w:fill="auto"/>
          </w:tcPr>
          <w:p w:rsidR="003A1856" w:rsidRPr="003F1E73" w:rsidRDefault="003A1856" w:rsidP="001B10BC">
            <w:pPr>
              <w:jc w:val="center"/>
              <w:rPr>
                <w:rFonts w:cstheme="minorHAnsi"/>
                <w:sz w:val="18"/>
                <w:szCs w:val="18"/>
              </w:rPr>
            </w:pPr>
            <w:r w:rsidRPr="003F1E73">
              <w:rPr>
                <w:rFonts w:cstheme="minorHAnsi"/>
                <w:sz w:val="18"/>
                <w:szCs w:val="18"/>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6.3.3 Capture any post event learning and address any </w:t>
            </w:r>
            <w:r w:rsidRPr="0081425F">
              <w:rPr>
                <w:rFonts w:cstheme="minorHAnsi"/>
              </w:rPr>
              <w:t>identified actions accordingly</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b/>
              </w:rPr>
              <w:t>30/10/23</w:t>
            </w:r>
            <w:r w:rsidRPr="0081425F">
              <w:rPr>
                <w:rFonts w:cstheme="minorHAnsi"/>
              </w:rPr>
              <w:t xml:space="preserve"> Protection Events Team </w:t>
            </w:r>
            <w:proofErr w:type="gramStart"/>
            <w:r w:rsidRPr="0081425F">
              <w:rPr>
                <w:rFonts w:cstheme="minorHAnsi"/>
              </w:rPr>
              <w:t>established</w:t>
            </w:r>
            <w:proofErr w:type="gramEnd"/>
            <w:r w:rsidRPr="0081425F">
              <w:rPr>
                <w:rFonts w:cstheme="minorHAnsi"/>
              </w:rPr>
              <w:t xml:space="preserve"> and Significant Events Reports written for The Open and Eurovision.</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246"/>
        </w:trPr>
        <w:tc>
          <w:tcPr>
            <w:tcW w:w="16585" w:type="dxa"/>
            <w:gridSpan w:val="8"/>
            <w:shd w:val="clear" w:color="auto" w:fill="DBE5F1" w:themeFill="accent1" w:themeFillTint="33"/>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 xml:space="preserve">7 Implement protocols for Building Regulations consultations with the Building Safety </w:t>
            </w:r>
            <w:r w:rsidRPr="0081425F">
              <w:rPr>
                <w:rFonts w:cstheme="minorHAnsi"/>
                <w:b/>
              </w:rPr>
              <w:t>Regulator, under the new Gateway processes</w:t>
            </w: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7.1 Recruit additional resources to support BSR workstream as identified by the PPRU</w:t>
            </w:r>
          </w:p>
        </w:tc>
        <w:tc>
          <w:tcPr>
            <w:tcW w:w="2268" w:type="dxa"/>
            <w:shd w:val="clear" w:color="auto" w:fill="auto"/>
          </w:tcPr>
          <w:p w:rsidR="003A1856" w:rsidRPr="0081425F" w:rsidRDefault="003A1856" w:rsidP="001B10BC">
            <w:pPr>
              <w:rPr>
                <w:rFonts w:cstheme="minorHAnsi"/>
              </w:rPr>
            </w:pPr>
            <w:r w:rsidRPr="0081425F">
              <w:rPr>
                <w:rFonts w:cstheme="minorHAnsi"/>
              </w:rPr>
              <w:t>7.1.1 Advertise for relevant positions</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eastAsia="Times New Roman" w:cstheme="minorHAnsi"/>
              </w:rPr>
            </w:pPr>
          </w:p>
          <w:p w:rsidR="003A1856" w:rsidRPr="0081425F" w:rsidRDefault="003A1856" w:rsidP="001B10BC">
            <w:pPr>
              <w:jc w:val="center"/>
              <w:rPr>
                <w:rFonts w:cstheme="minorHAnsi"/>
              </w:rPr>
            </w:pPr>
            <w:r w:rsidRPr="0081425F">
              <w:rPr>
                <w:rFonts w:eastAsia="Times New Roman" w:cstheme="minorHAnsi"/>
              </w:rPr>
              <w:t>Technical Fire Safety</w:t>
            </w: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Advert compiled and posted February 2023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2023</w:t>
            </w:r>
          </w:p>
        </w:tc>
        <w:tc>
          <w:tcPr>
            <w:tcW w:w="2055" w:type="dxa"/>
            <w:vMerge w:val="restart"/>
            <w:shd w:val="clear" w:color="auto" w:fill="auto"/>
          </w:tcPr>
          <w:p w:rsidR="003A1856" w:rsidRPr="00B328E6" w:rsidRDefault="003A1856" w:rsidP="001B10BC">
            <w:pPr>
              <w:jc w:val="center"/>
              <w:rPr>
                <w:rFonts w:cstheme="minorHAnsi"/>
                <w:sz w:val="18"/>
                <w:szCs w:val="18"/>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7.1.2 Schedule and undertake interviews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External candidate for 1 inspector post recruited. Fire Engineer appointed. 2</w:t>
            </w:r>
            <w:r w:rsidRPr="0081425F">
              <w:rPr>
                <w:rFonts w:cstheme="minorHAnsi"/>
                <w:vertAlign w:val="superscript"/>
              </w:rPr>
              <w:t>nd</w:t>
            </w:r>
            <w:r w:rsidRPr="0081425F">
              <w:rPr>
                <w:rFonts w:cstheme="minorHAnsi"/>
              </w:rPr>
              <w:t xml:space="preserve"> inspector post to be offered to internal team members on a rotation basis (refer 7.1.4)</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May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7.1.3 Induction and </w:t>
            </w:r>
            <w:r w:rsidRPr="0081425F">
              <w:rPr>
                <w:rFonts w:cstheme="minorHAnsi"/>
              </w:rPr>
              <w:t>training of external candidates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New starter commences 02.05.23 with induction training scheduled </w:t>
            </w:r>
            <w:proofErr w:type="gramStart"/>
            <w:r w:rsidRPr="0081425F">
              <w:rPr>
                <w:rFonts w:cstheme="minorHAnsi"/>
                <w:color w:val="BFBFBF" w:themeColor="background1" w:themeShade="BF"/>
              </w:rPr>
              <w:t>accordingly</w:t>
            </w:r>
            <w:proofErr w:type="gramEnd"/>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Ongoing training for </w:t>
            </w:r>
            <w:proofErr w:type="gramStart"/>
            <w:r w:rsidRPr="0081425F">
              <w:rPr>
                <w:rFonts w:cstheme="minorHAnsi"/>
                <w:color w:val="BFBFBF" w:themeColor="background1" w:themeShade="BF"/>
              </w:rPr>
              <w:t>new recruit</w:t>
            </w:r>
            <w:proofErr w:type="gramEnd"/>
            <w:r w:rsidRPr="0081425F">
              <w:rPr>
                <w:rFonts w:cstheme="minorHAnsi"/>
                <w:color w:val="BFBFBF" w:themeColor="background1" w:themeShade="BF"/>
              </w:rPr>
              <w:t xml:space="preserve"> proceeding well (27.09.23) </w:t>
            </w:r>
          </w:p>
          <w:p w:rsidR="003A1856" w:rsidRPr="0081425F" w:rsidRDefault="003A1856" w:rsidP="001B10BC">
            <w:pPr>
              <w:rPr>
                <w:rFonts w:cstheme="minorHAnsi"/>
              </w:rPr>
            </w:pPr>
            <w:r w:rsidRPr="0081425F">
              <w:rPr>
                <w:rFonts w:cstheme="minorHAnsi"/>
                <w:b/>
                <w:bCs/>
              </w:rPr>
              <w:t>20/12/23</w:t>
            </w:r>
            <w:r w:rsidRPr="0081425F">
              <w:rPr>
                <w:rFonts w:cstheme="minorHAnsi"/>
              </w:rPr>
              <w:t xml:space="preserve"> – External training courses </w:t>
            </w:r>
            <w:proofErr w:type="gramStart"/>
            <w:r w:rsidRPr="0081425F">
              <w:rPr>
                <w:rFonts w:cstheme="minorHAnsi"/>
              </w:rPr>
              <w:t>identified</w:t>
            </w:r>
            <w:proofErr w:type="gramEnd"/>
            <w:r w:rsidRPr="0081425F">
              <w:rPr>
                <w:rFonts w:cstheme="minorHAnsi"/>
              </w:rPr>
              <w:t xml:space="preserve"> and training needs analysis </w:t>
            </w:r>
            <w:r w:rsidRPr="0081425F">
              <w:rPr>
                <w:rFonts w:cstheme="minorHAnsi"/>
              </w:rPr>
              <w:t>being undertaken. (LK)</w:t>
            </w:r>
          </w:p>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7.1.4 Expressions of interest from internal candidates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Expressions of interest received – decisions pending (27.09.23)</w:t>
            </w:r>
          </w:p>
          <w:p w:rsidR="003A1856" w:rsidRPr="0081425F" w:rsidRDefault="003A1856" w:rsidP="001B10BC">
            <w:pPr>
              <w:rPr>
                <w:rFonts w:cstheme="minorHAnsi"/>
              </w:rPr>
            </w:pPr>
            <w:r w:rsidRPr="0081425F">
              <w:rPr>
                <w:rFonts w:cstheme="minorHAnsi"/>
                <w:b/>
                <w:bCs/>
              </w:rPr>
              <w:t>20/12/23</w:t>
            </w:r>
            <w:r w:rsidRPr="0081425F">
              <w:rPr>
                <w:rFonts w:cstheme="minorHAnsi"/>
              </w:rPr>
              <w:t xml:space="preserve"> – Second BSR officer in post. EOI have been received for backfill </w:t>
            </w:r>
            <w:proofErr w:type="gramStart"/>
            <w:r w:rsidRPr="0081425F">
              <w:rPr>
                <w:rFonts w:cstheme="minorHAnsi"/>
              </w:rPr>
              <w:t>in to</w:t>
            </w:r>
            <w:proofErr w:type="gramEnd"/>
            <w:r w:rsidRPr="0081425F">
              <w:rPr>
                <w:rFonts w:cstheme="minorHAnsi"/>
              </w:rPr>
              <w:t xml:space="preserve"> FET.</w:t>
            </w:r>
          </w:p>
        </w:tc>
        <w:tc>
          <w:tcPr>
            <w:tcW w:w="2126" w:type="dxa"/>
            <w:shd w:val="clear" w:color="auto" w:fill="auto"/>
          </w:tcPr>
          <w:p w:rsidR="003A1856" w:rsidRPr="0081425F" w:rsidRDefault="003A1856" w:rsidP="001B10BC">
            <w:pPr>
              <w:rPr>
                <w:rFonts w:cstheme="minorHAnsi"/>
              </w:rPr>
            </w:pPr>
            <w:r w:rsidRPr="0081425F">
              <w:rPr>
                <w:rFonts w:cstheme="minorHAnsi"/>
              </w:rPr>
              <w:t>December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7.2 Liaise with HSE and other Northwest FRS regarding formation of multi-disciplinary teams and consultation protocols</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7.2.1 Investigate/arrange protocols with </w:t>
            </w:r>
            <w:r w:rsidRPr="0081425F">
              <w:rPr>
                <w:rFonts w:cstheme="minorHAnsi"/>
              </w:rPr>
              <w:t xml:space="preserve">PPRU </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Information re procedures from HSE via PPRU now coming in, including HSE Portal information (27.03.23) </w:t>
            </w:r>
          </w:p>
          <w:p w:rsidR="003A1856" w:rsidRPr="0081425F" w:rsidRDefault="003A1856" w:rsidP="001B10BC">
            <w:pPr>
              <w:rPr>
                <w:rFonts w:cstheme="minorHAnsi"/>
              </w:rPr>
            </w:pPr>
            <w:r w:rsidRPr="0081425F">
              <w:rPr>
                <w:rFonts w:cstheme="minorHAnsi"/>
                <w:b/>
                <w:bCs/>
              </w:rPr>
              <w:t>20/12/</w:t>
            </w:r>
            <w:r w:rsidRPr="0081425F">
              <w:rPr>
                <w:rFonts w:cstheme="minorHAnsi"/>
                <w:b/>
              </w:rPr>
              <w:t>23</w:t>
            </w:r>
            <w:r w:rsidRPr="0081425F">
              <w:rPr>
                <w:rFonts w:cstheme="minorHAnsi"/>
              </w:rPr>
              <w:t xml:space="preserve"> – Protocols in place from PPRU, HSE and </w:t>
            </w:r>
            <w:proofErr w:type="gramStart"/>
            <w:r w:rsidRPr="0081425F">
              <w:rPr>
                <w:rFonts w:cstheme="minorHAnsi"/>
              </w:rPr>
              <w:t>North West</w:t>
            </w:r>
            <w:proofErr w:type="gramEnd"/>
            <w:r w:rsidRPr="0081425F">
              <w:rPr>
                <w:rFonts w:cstheme="minorHAnsi"/>
              </w:rPr>
              <w:t xml:space="preserve"> Regional hub</w:t>
            </w:r>
          </w:p>
        </w:tc>
        <w:tc>
          <w:tcPr>
            <w:tcW w:w="2126" w:type="dxa"/>
            <w:shd w:val="clear" w:color="auto" w:fill="auto"/>
          </w:tcPr>
          <w:p w:rsidR="003A1856" w:rsidRPr="0081425F" w:rsidRDefault="003A1856" w:rsidP="001B10BC">
            <w:pPr>
              <w:jc w:val="center"/>
              <w:rPr>
                <w:rFonts w:cstheme="minorHAnsi"/>
              </w:rPr>
            </w:pPr>
            <w:r w:rsidRPr="0081425F">
              <w:rPr>
                <w:rFonts w:cstheme="minorHAnsi"/>
              </w:rPr>
              <w:t>December 2023</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7.2.2 Arrange contacts with BSR</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Northwest </w:t>
            </w:r>
            <w:r w:rsidRPr="0081425F">
              <w:rPr>
                <w:rFonts w:cstheme="minorHAnsi"/>
                <w:color w:val="BFBFBF" w:themeColor="background1" w:themeShade="BF"/>
              </w:rPr>
              <w:t>staffing sent by monthly returns to BSR – contact with HSE will be via direct access to HSE Portal. Goes live end of September (27.09.23)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7.2.3 Arrange and implement procedures for regular meetings with </w:t>
            </w:r>
            <w:proofErr w:type="gramStart"/>
            <w:r w:rsidRPr="0081425F">
              <w:rPr>
                <w:rFonts w:cstheme="minorHAnsi"/>
              </w:rPr>
              <w:t>North West</w:t>
            </w:r>
            <w:proofErr w:type="gramEnd"/>
            <w:r w:rsidRPr="0081425F">
              <w:rPr>
                <w:rFonts w:cstheme="minorHAnsi"/>
              </w:rPr>
              <w:t xml:space="preserve"> Group </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First full </w:t>
            </w:r>
            <w:r w:rsidRPr="0081425F">
              <w:rPr>
                <w:rFonts w:cstheme="minorHAnsi"/>
                <w:color w:val="BFBFBF" w:themeColor="background1" w:themeShade="BF"/>
              </w:rPr>
              <w:t>regional meeting on 18</w:t>
            </w:r>
            <w:r w:rsidRPr="0081425F">
              <w:rPr>
                <w:rFonts w:cstheme="minorHAnsi"/>
                <w:color w:val="BFBFBF" w:themeColor="background1" w:themeShade="BF"/>
                <w:vertAlign w:val="superscript"/>
              </w:rPr>
              <w:t>th</w:t>
            </w:r>
            <w:r w:rsidRPr="0081425F">
              <w:rPr>
                <w:rFonts w:cstheme="minorHAnsi"/>
                <w:color w:val="BFBFBF" w:themeColor="background1" w:themeShade="BF"/>
              </w:rPr>
              <w:t xml:space="preserve"> September 2023. Procedures for allocating work, joint working and shadowing decided. Additional contact to ensure consistency pending (27.09.23)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7.2.4 Attendance at regional/ national training/ </w:t>
            </w:r>
            <w:r w:rsidRPr="0081425F">
              <w:rPr>
                <w:rFonts w:cstheme="minorHAnsi"/>
              </w:rPr>
              <w:t>conferences as appropriate</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BSR Fire Engineer Regional Manager Meetings, and central conference (27.09.23)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7.2.5 Input into any consultations/ case studies/ forums from PPRU, BSR or </w:t>
            </w:r>
            <w:proofErr w:type="gramStart"/>
            <w:r w:rsidRPr="0081425F">
              <w:rPr>
                <w:rFonts w:cstheme="minorHAnsi"/>
              </w:rPr>
              <w:t>North West</w:t>
            </w:r>
            <w:proofErr w:type="gramEnd"/>
            <w:r w:rsidRPr="0081425F">
              <w:rPr>
                <w:rFonts w:cstheme="minorHAnsi"/>
              </w:rPr>
              <w:t xml:space="preserve"> Group</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Took part in pilot Safety Case </w:t>
            </w:r>
            <w:r w:rsidRPr="0081425F">
              <w:rPr>
                <w:rFonts w:cstheme="minorHAnsi"/>
                <w:color w:val="BFBFBF" w:themeColor="background1" w:themeShade="BF"/>
              </w:rPr>
              <w:t xml:space="preserve">Studies (two by MFRS) in April &amp; June 2023 – awaiting feedback from Northwest Group re findings. Input into development of Regulator’s IT for Portal and </w:t>
            </w:r>
            <w:proofErr w:type="gramStart"/>
            <w:r w:rsidRPr="0081425F">
              <w:rPr>
                <w:rFonts w:cstheme="minorHAnsi"/>
                <w:color w:val="BFBFBF" w:themeColor="background1" w:themeShade="BF"/>
              </w:rPr>
              <w:t>MDTs  in</w:t>
            </w:r>
            <w:proofErr w:type="gramEnd"/>
            <w:r w:rsidRPr="0081425F">
              <w:rPr>
                <w:rFonts w:cstheme="minorHAnsi"/>
                <w:color w:val="BFBFBF" w:themeColor="background1" w:themeShade="BF"/>
              </w:rPr>
              <w:t xml:space="preserve"> workshops over summer and autumn by MFRS staff successfully completed (27.09.23)</w:t>
            </w:r>
          </w:p>
          <w:p w:rsidR="003A1856" w:rsidRPr="0081425F" w:rsidRDefault="003A1856" w:rsidP="001B10BC">
            <w:pPr>
              <w:rPr>
                <w:rFonts w:cstheme="minorHAnsi"/>
              </w:rPr>
            </w:pPr>
            <w:r w:rsidRPr="0081425F">
              <w:rPr>
                <w:rFonts w:cstheme="minorHAnsi"/>
                <w:b/>
                <w:bCs/>
              </w:rPr>
              <w:t>20/12/23</w:t>
            </w:r>
            <w:r w:rsidRPr="0081425F">
              <w:rPr>
                <w:rFonts w:cstheme="minorHAnsi"/>
              </w:rPr>
              <w:t xml:space="preserve"> – St</w:t>
            </w:r>
            <w:r w:rsidRPr="0081425F">
              <w:rPr>
                <w:rFonts w:cstheme="minorHAnsi"/>
              </w:rPr>
              <w:t>ill awaiting feedback from HSE re safety case pilot.  No national consultations received.</w:t>
            </w:r>
          </w:p>
          <w:p w:rsidR="003A1856" w:rsidRPr="0081425F" w:rsidRDefault="003A1856" w:rsidP="001B10BC">
            <w:pPr>
              <w:rPr>
                <w:rFonts w:cstheme="minorHAnsi"/>
              </w:rPr>
            </w:pPr>
            <w:r w:rsidRPr="0081425F">
              <w:rPr>
                <w:rFonts w:cstheme="minorHAnsi"/>
                <w:b/>
              </w:rPr>
              <w:t>12/01/24</w:t>
            </w:r>
            <w:r w:rsidRPr="0081425F">
              <w:rPr>
                <w:rFonts w:cstheme="minorHAnsi"/>
              </w:rPr>
              <w:t xml:space="preserve"> First northwest MDT request received by Manchester – TR to attend and shadow.</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92D05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7.3 Develop associated internal processes</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7.3.1 </w:t>
            </w:r>
            <w:r w:rsidRPr="0081425F">
              <w:rPr>
                <w:rFonts w:cstheme="minorHAnsi"/>
              </w:rPr>
              <w:t>Formation of BSR Team – combination of Fire Engineer; designated inspector and district inspectors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Fire Engineer in post; inspector posts to be finalised; support from FET arranged (27.09.23)</w:t>
            </w:r>
          </w:p>
          <w:p w:rsidR="003A1856" w:rsidRPr="0081425F" w:rsidRDefault="003A1856" w:rsidP="001B10BC">
            <w:pPr>
              <w:rPr>
                <w:rFonts w:cstheme="minorHAnsi"/>
              </w:rPr>
            </w:pPr>
            <w:r w:rsidRPr="0081425F">
              <w:rPr>
                <w:rFonts w:cstheme="minorHAnsi"/>
                <w:b/>
              </w:rPr>
              <w:t>20/12/23</w:t>
            </w:r>
            <w:r w:rsidRPr="0081425F">
              <w:rPr>
                <w:rFonts w:cstheme="minorHAnsi"/>
              </w:rPr>
              <w:t xml:space="preserve"> - Complete</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7.3.2 Formulate inspection programme for existing buildings – coordinating with district inspectors, </w:t>
            </w:r>
            <w:proofErr w:type="gramStart"/>
            <w:r w:rsidRPr="0081425F">
              <w:rPr>
                <w:rFonts w:cstheme="minorHAnsi"/>
              </w:rPr>
              <w:t>North West</w:t>
            </w:r>
            <w:proofErr w:type="gramEnd"/>
            <w:r w:rsidRPr="0081425F">
              <w:rPr>
                <w:rFonts w:cstheme="minorHAnsi"/>
              </w:rPr>
              <w:t xml:space="preserve"> Group and BSR</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Latest information from HSE is that work on existing building stock is planned to begin in April 2024 (27.09.23) </w:t>
            </w:r>
          </w:p>
          <w:p w:rsidR="003A1856" w:rsidRPr="0081425F" w:rsidRDefault="003A1856" w:rsidP="001B10BC">
            <w:pPr>
              <w:rPr>
                <w:rFonts w:cstheme="minorHAnsi"/>
              </w:rPr>
            </w:pPr>
            <w:r w:rsidRPr="0081425F">
              <w:rPr>
                <w:rFonts w:cstheme="minorHAnsi"/>
                <w:b/>
                <w:bCs/>
              </w:rPr>
              <w:t>20/12/23</w:t>
            </w:r>
            <w:r w:rsidRPr="0081425F">
              <w:rPr>
                <w:rFonts w:cstheme="minorHAnsi"/>
              </w:rPr>
              <w:t xml:space="preserve"> – No f</w:t>
            </w:r>
            <w:r w:rsidRPr="0081425F">
              <w:rPr>
                <w:rFonts w:cstheme="minorHAnsi"/>
              </w:rPr>
              <w:t>urther information from HSE.  Plan start date is April.  Outside MFRS control.</w:t>
            </w: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FF000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7.3.3 Implement consultation process for new buildings in line with requirements of BSR and Northwest Group</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color w:val="BFBFBF" w:themeColor="background1" w:themeShade="BF"/>
              </w:rPr>
              <w:t xml:space="preserve">Process via which Regional Manager will </w:t>
            </w:r>
            <w:r w:rsidRPr="0081425F">
              <w:rPr>
                <w:rFonts w:cstheme="minorHAnsi"/>
                <w:color w:val="BFBFBF" w:themeColor="background1" w:themeShade="BF"/>
              </w:rPr>
              <w:t>allocate work arranged. Procedures joint working and shadowing decided. Additional contact to ensure consistency pending (27.09.23)</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7.4 Implement recording mechanisms in CFRMIS</w:t>
            </w:r>
          </w:p>
        </w:tc>
        <w:tc>
          <w:tcPr>
            <w:tcW w:w="2268" w:type="dxa"/>
            <w:shd w:val="clear" w:color="auto" w:fill="auto"/>
          </w:tcPr>
          <w:p w:rsidR="003A1856" w:rsidRPr="0081425F" w:rsidRDefault="003A1856" w:rsidP="001B10BC">
            <w:pPr>
              <w:rPr>
                <w:rFonts w:cstheme="minorHAnsi"/>
              </w:rPr>
            </w:pPr>
            <w:r w:rsidRPr="0081425F">
              <w:rPr>
                <w:rFonts w:cstheme="minorHAnsi"/>
              </w:rPr>
              <w:t xml:space="preserve">7.4.1 Job type; document storage; naming </w:t>
            </w:r>
            <w:r w:rsidRPr="0081425F">
              <w:rPr>
                <w:rFonts w:cstheme="minorHAnsi"/>
              </w:rPr>
              <w:t>conventions for audits of existing buildings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New Planning Gateway One and BSR jobs created on CFRMIS.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7.4.2 Job type; document storage; naming conventions for consultations for new builds / change of use</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r w:rsidRPr="0081425F">
              <w:rPr>
                <w:rFonts w:cstheme="minorHAnsi"/>
              </w:rPr>
              <w:t xml:space="preserve">New Planning Gateway One and </w:t>
            </w:r>
            <w:r w:rsidRPr="0081425F">
              <w:rPr>
                <w:rFonts w:cstheme="minorHAnsi"/>
              </w:rPr>
              <w:t>BSR jobs created on CFRMIS.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7.5 Identify and deliver relevant CPD input to personnel</w:t>
            </w:r>
          </w:p>
        </w:tc>
        <w:tc>
          <w:tcPr>
            <w:tcW w:w="2268" w:type="dxa"/>
            <w:shd w:val="clear" w:color="auto" w:fill="auto"/>
          </w:tcPr>
          <w:p w:rsidR="003A1856" w:rsidRPr="0081425F" w:rsidRDefault="003A1856" w:rsidP="001B10BC">
            <w:pPr>
              <w:rPr>
                <w:rFonts w:cstheme="minorHAnsi"/>
              </w:rPr>
            </w:pPr>
            <w:r w:rsidRPr="0081425F">
              <w:rPr>
                <w:rFonts w:cstheme="minorHAnsi"/>
              </w:rPr>
              <w:t>7.5.1 Research and cascade BSR information from HSE website</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val="restart"/>
            <w:shd w:val="clear" w:color="auto" w:fill="auto"/>
          </w:tcPr>
          <w:p w:rsidR="003A1856" w:rsidRPr="00623112" w:rsidRDefault="003A1856" w:rsidP="001B10BC">
            <w:pPr>
              <w:jc w:val="center"/>
              <w:rPr>
                <w:rFonts w:cstheme="minorHAnsi"/>
                <w:sz w:val="20"/>
                <w:szCs w:val="20"/>
              </w:rPr>
            </w:pPr>
          </w:p>
        </w:tc>
        <w:tc>
          <w:tcPr>
            <w:tcW w:w="2056" w:type="dxa"/>
            <w:shd w:val="clear" w:color="auto" w:fill="D9D9D9" w:themeFill="background1" w:themeFillShade="D9"/>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7.5.2 Research and cascade information from PPRU</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D9D9D9" w:themeFill="background1" w:themeFillShade="D9"/>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7.5.3 Research and cascade online CPD regarding pertinent items such as external wall systems; fire stopping etc</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D9D9D9" w:themeFill="background1" w:themeFillShade="D9"/>
          </w:tcPr>
          <w:p w:rsidR="003A1856" w:rsidRPr="00623112" w:rsidRDefault="003A1856" w:rsidP="001B10BC">
            <w:pPr>
              <w:jc w:val="center"/>
              <w:rPr>
                <w:rFonts w:cstheme="minorHAnsi"/>
                <w:sz w:val="20"/>
                <w:szCs w:val="20"/>
              </w:rPr>
            </w:pPr>
          </w:p>
        </w:tc>
      </w:tr>
      <w:tr w:rsidR="003D7D7C" w:rsidTr="001B10BC">
        <w:trPr>
          <w:trHeight w:val="1359"/>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7.5.4 Presentations during departmental CPD sessions to keep department updated regarding developments </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rPr>
            </w:pPr>
          </w:p>
        </w:tc>
        <w:tc>
          <w:tcPr>
            <w:tcW w:w="2126" w:type="dxa"/>
            <w:shd w:val="clear" w:color="auto" w:fill="auto"/>
          </w:tcPr>
          <w:p w:rsidR="003A1856" w:rsidRPr="0081425F" w:rsidRDefault="003A1856" w:rsidP="001B10BC">
            <w:pPr>
              <w:jc w:val="center"/>
              <w:rPr>
                <w:rFonts w:cstheme="minorHAnsi"/>
              </w:rPr>
            </w:pPr>
            <w:r w:rsidRPr="0081425F">
              <w:rPr>
                <w:rFonts w:cstheme="minorHAnsi"/>
              </w:rPr>
              <w:t>March 2024</w:t>
            </w:r>
          </w:p>
        </w:tc>
        <w:tc>
          <w:tcPr>
            <w:tcW w:w="2055" w:type="dxa"/>
            <w:vMerge/>
            <w:shd w:val="clear" w:color="auto" w:fill="auto"/>
          </w:tcPr>
          <w:p w:rsidR="003A1856" w:rsidRPr="00623112" w:rsidRDefault="003A1856" w:rsidP="001B10BC">
            <w:pPr>
              <w:jc w:val="center"/>
              <w:rPr>
                <w:rFonts w:cstheme="minorHAnsi"/>
                <w:sz w:val="20"/>
                <w:szCs w:val="20"/>
              </w:rPr>
            </w:pPr>
          </w:p>
        </w:tc>
        <w:tc>
          <w:tcPr>
            <w:tcW w:w="2056" w:type="dxa"/>
            <w:shd w:val="clear" w:color="auto" w:fill="D9D9D9" w:themeFill="background1" w:themeFillShade="D9"/>
          </w:tcPr>
          <w:p w:rsidR="003A1856" w:rsidRPr="00623112" w:rsidRDefault="003A1856" w:rsidP="001B10BC">
            <w:pPr>
              <w:jc w:val="center"/>
              <w:rPr>
                <w:rFonts w:cstheme="minorHAnsi"/>
                <w:sz w:val="20"/>
                <w:szCs w:val="20"/>
              </w:rPr>
            </w:pPr>
          </w:p>
        </w:tc>
      </w:tr>
      <w:tr w:rsidR="003D7D7C" w:rsidTr="001B10BC">
        <w:trPr>
          <w:trHeight w:val="272"/>
        </w:trPr>
        <w:tc>
          <w:tcPr>
            <w:tcW w:w="16585" w:type="dxa"/>
            <w:gridSpan w:val="8"/>
            <w:shd w:val="clear" w:color="auto" w:fill="DBE5F1" w:themeFill="accent1" w:themeFillTint="33"/>
          </w:tcPr>
          <w:p w:rsidR="003A1856" w:rsidRPr="00E7564E" w:rsidRDefault="003A1856" w:rsidP="001B10BC">
            <w:pPr>
              <w:rPr>
                <w:rFonts w:cstheme="minorHAnsi"/>
                <w:b/>
                <w:sz w:val="18"/>
                <w:szCs w:val="18"/>
              </w:rPr>
            </w:pPr>
          </w:p>
          <w:p w:rsidR="003A1856" w:rsidRPr="00623112" w:rsidRDefault="003A1856" w:rsidP="001B10BC">
            <w:pPr>
              <w:jc w:val="center"/>
              <w:rPr>
                <w:rFonts w:cstheme="minorHAnsi"/>
                <w:sz w:val="20"/>
                <w:szCs w:val="20"/>
              </w:rPr>
            </w:pPr>
          </w:p>
        </w:tc>
      </w:tr>
      <w:tr w:rsidR="003D7D7C" w:rsidTr="001B10BC">
        <w:trPr>
          <w:trHeight w:val="998"/>
        </w:trPr>
        <w:tc>
          <w:tcPr>
            <w:tcW w:w="1985" w:type="dxa"/>
            <w:vMerge w:val="restart"/>
            <w:shd w:val="clear" w:color="auto" w:fill="auto"/>
          </w:tcPr>
          <w:p w:rsidR="003A1856" w:rsidRPr="0081425F" w:rsidRDefault="003A1856" w:rsidP="001B10BC">
            <w:pPr>
              <w:rPr>
                <w:rFonts w:cstheme="minorHAnsi"/>
                <w:b/>
              </w:rPr>
            </w:pPr>
            <w:r w:rsidRPr="0081425F">
              <w:rPr>
                <w:rFonts w:cstheme="minorHAnsi"/>
                <w:b/>
              </w:rPr>
              <w:t>8 Update/develop procedures in line with legislative changes</w:t>
            </w:r>
          </w:p>
        </w:tc>
        <w:tc>
          <w:tcPr>
            <w:tcW w:w="2126" w:type="dxa"/>
            <w:vMerge w:val="restart"/>
            <w:shd w:val="clear" w:color="auto" w:fill="auto"/>
          </w:tcPr>
          <w:p w:rsidR="003A1856" w:rsidRPr="0081425F" w:rsidRDefault="003A1856" w:rsidP="001B10BC">
            <w:pPr>
              <w:rPr>
                <w:rFonts w:cstheme="minorHAnsi"/>
              </w:rPr>
            </w:pPr>
            <w:r w:rsidRPr="0081425F">
              <w:rPr>
                <w:rFonts w:cstheme="minorHAnsi"/>
              </w:rPr>
              <w:t xml:space="preserve">8.1 Develop and implement a strategy in response to S156 of the </w:t>
            </w:r>
            <w:r w:rsidRPr="0081425F">
              <w:rPr>
                <w:rFonts w:cstheme="minorHAnsi"/>
              </w:rPr>
              <w:t>Building Safety Act</w:t>
            </w:r>
          </w:p>
        </w:tc>
        <w:tc>
          <w:tcPr>
            <w:tcW w:w="2268" w:type="dxa"/>
            <w:shd w:val="clear" w:color="auto" w:fill="auto"/>
          </w:tcPr>
          <w:p w:rsidR="003A1856" w:rsidRPr="0081425F" w:rsidRDefault="003A1856" w:rsidP="001B10BC">
            <w:pPr>
              <w:rPr>
                <w:rFonts w:cstheme="minorHAnsi"/>
              </w:rPr>
            </w:pPr>
            <w:r w:rsidRPr="0081425F">
              <w:rPr>
                <w:rFonts w:cstheme="minorHAnsi"/>
              </w:rPr>
              <w:t>8.1.1 train and develop operational personnel</w:t>
            </w:r>
          </w:p>
        </w:tc>
        <w:tc>
          <w:tcPr>
            <w:tcW w:w="1418" w:type="dxa"/>
            <w:vMerge w:val="restart"/>
            <w:shd w:val="clear" w:color="auto" w:fill="auto"/>
          </w:tcPr>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p>
          <w:p w:rsidR="003A1856" w:rsidRPr="0081425F" w:rsidRDefault="003A1856" w:rsidP="001B10BC">
            <w:pPr>
              <w:jc w:val="center"/>
              <w:rPr>
                <w:rFonts w:cstheme="minorHAnsi"/>
              </w:rPr>
            </w:pPr>
            <w:r w:rsidRPr="0081425F">
              <w:rPr>
                <w:rFonts w:eastAsia="Times New Roman" w:cstheme="minorHAnsi"/>
              </w:rPr>
              <w:t>Technical Fire Safety &amp; Built Environment</w:t>
            </w:r>
          </w:p>
        </w:tc>
        <w:tc>
          <w:tcPr>
            <w:tcW w:w="2551" w:type="dxa"/>
            <w:shd w:val="clear" w:color="auto" w:fill="auto"/>
          </w:tcPr>
          <w:p w:rsidR="003A1856" w:rsidRPr="0081425F" w:rsidRDefault="003A1856" w:rsidP="001B10BC">
            <w:pPr>
              <w:rPr>
                <w:rFonts w:cstheme="minorHAnsi"/>
                <w:b/>
                <w:color w:val="BFBFBF" w:themeColor="background1" w:themeShade="BF"/>
              </w:rPr>
            </w:pPr>
            <w:r w:rsidRPr="0081425F">
              <w:rPr>
                <w:rFonts w:cstheme="minorHAnsi"/>
                <w:b/>
                <w:color w:val="BFBFBF" w:themeColor="background1" w:themeShade="BF"/>
              </w:rPr>
              <w:t xml:space="preserve">08/09/23 </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1</w:t>
            </w:r>
            <w:r w:rsidRPr="0081425F">
              <w:rPr>
                <w:rFonts w:cstheme="minorHAnsi"/>
                <w:b/>
                <w:color w:val="BFBFBF" w:themeColor="background1" w:themeShade="BF"/>
              </w:rPr>
              <w:t xml:space="preserve">. </w:t>
            </w:r>
            <w:r w:rsidRPr="0081425F">
              <w:rPr>
                <w:rFonts w:cstheme="minorHAnsi"/>
                <w:color w:val="BFBFBF" w:themeColor="background1" w:themeShade="BF"/>
              </w:rPr>
              <w:t xml:space="preserve">A protection Note has been drafted.  </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2. The SOFSA </w:t>
            </w:r>
            <w:proofErr w:type="spellStart"/>
            <w:r w:rsidRPr="0081425F">
              <w:rPr>
                <w:rFonts w:cstheme="minorHAnsi"/>
                <w:color w:val="BFBFBF" w:themeColor="background1" w:themeShade="BF"/>
              </w:rPr>
              <w:t>Learnpro</w:t>
            </w:r>
            <w:proofErr w:type="spellEnd"/>
            <w:r w:rsidRPr="0081425F">
              <w:rPr>
                <w:rFonts w:cstheme="minorHAnsi"/>
                <w:color w:val="BFBFBF" w:themeColor="background1" w:themeShade="BF"/>
              </w:rPr>
              <w:t xml:space="preserve"> is being updated.</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3. The supporting guidance on the SOFSA </w:t>
            </w:r>
            <w:r w:rsidRPr="0081425F">
              <w:rPr>
                <w:rFonts w:cstheme="minorHAnsi"/>
                <w:color w:val="BFBFBF" w:themeColor="background1" w:themeShade="BF"/>
              </w:rPr>
              <w:t>form is being updated.</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4. The L3 fire safety input is being updated.</w:t>
            </w:r>
          </w:p>
          <w:p w:rsidR="003A1856" w:rsidRPr="0081425F" w:rsidRDefault="003A1856" w:rsidP="001B10BC">
            <w:pPr>
              <w:rPr>
                <w:rFonts w:cstheme="minorHAnsi"/>
              </w:rPr>
            </w:pPr>
            <w:r w:rsidRPr="0081425F">
              <w:rPr>
                <w:rFonts w:cstheme="minorHAnsi"/>
                <w:color w:val="BFBFBF" w:themeColor="background1" w:themeShade="BF"/>
              </w:rPr>
              <w:t xml:space="preserve">5. Questions will be incorporated </w:t>
            </w:r>
            <w:proofErr w:type="gramStart"/>
            <w:r w:rsidRPr="0081425F">
              <w:rPr>
                <w:rFonts w:cstheme="minorHAnsi"/>
                <w:color w:val="BFBFBF" w:themeColor="background1" w:themeShade="BF"/>
              </w:rPr>
              <w:t>in to</w:t>
            </w:r>
            <w:proofErr w:type="gramEnd"/>
            <w:r w:rsidRPr="0081425F">
              <w:rPr>
                <w:rFonts w:cstheme="minorHAnsi"/>
                <w:color w:val="BFBFBF" w:themeColor="background1" w:themeShade="BF"/>
              </w:rPr>
              <w:t xml:space="preserve"> quarterly audit to support embedding the updates.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81425F" w:rsidRDefault="003A1856" w:rsidP="001B10BC">
            <w:pPr>
              <w:rPr>
                <w:rFonts w:cstheme="minorHAnsi"/>
                <w:b/>
              </w:rPr>
            </w:pPr>
          </w:p>
        </w:tc>
        <w:tc>
          <w:tcPr>
            <w:tcW w:w="2126" w:type="dxa"/>
            <w:vMerge/>
            <w:shd w:val="clear" w:color="auto" w:fill="auto"/>
          </w:tcPr>
          <w:p w:rsidR="003A1856" w:rsidRPr="0081425F" w:rsidRDefault="003A1856" w:rsidP="001B10BC">
            <w:pPr>
              <w:rPr>
                <w:rFonts w:cstheme="minorHAnsi"/>
              </w:rPr>
            </w:pPr>
          </w:p>
        </w:tc>
        <w:tc>
          <w:tcPr>
            <w:tcW w:w="2268" w:type="dxa"/>
            <w:shd w:val="clear" w:color="auto" w:fill="auto"/>
          </w:tcPr>
          <w:p w:rsidR="003A1856" w:rsidRPr="0081425F" w:rsidRDefault="003A1856" w:rsidP="001B10BC">
            <w:pPr>
              <w:rPr>
                <w:rFonts w:cstheme="minorHAnsi"/>
              </w:rPr>
            </w:pPr>
            <w:r w:rsidRPr="0081425F">
              <w:rPr>
                <w:rFonts w:cstheme="minorHAnsi"/>
              </w:rPr>
              <w:t xml:space="preserve">8.1.2 Raise awareness and educate business owners and those that are </w:t>
            </w:r>
            <w:r w:rsidRPr="0081425F">
              <w:rPr>
                <w:rFonts w:cstheme="minorHAnsi"/>
              </w:rPr>
              <w:t>impacted by the changes.</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b/>
                <w:color w:val="BFBFBF" w:themeColor="background1" w:themeShade="BF"/>
              </w:rPr>
            </w:pPr>
            <w:r w:rsidRPr="0081425F">
              <w:rPr>
                <w:rFonts w:cstheme="minorHAnsi"/>
                <w:b/>
                <w:color w:val="BFBFBF" w:themeColor="background1" w:themeShade="BF"/>
              </w:rPr>
              <w:t>08/09/23</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1. Information has been embedded in the digital leaflet supporting Business Safety Week.</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2. Correspondence is being drafted to share through the Chambers of Commerce.</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3. External webpage is being reviewed and updated.</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4. A mailshot is drafted in preparation for circulating using the email addresses held on CFRMIS.</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5. Social media campaign is being created with Corporate Comms.</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6. A link will be added to appointment letters.</w:t>
            </w:r>
          </w:p>
          <w:p w:rsidR="003A1856" w:rsidRPr="0081425F" w:rsidRDefault="003A1856" w:rsidP="001B10BC">
            <w:pPr>
              <w:rPr>
                <w:rFonts w:cstheme="minorHAnsi"/>
              </w:rPr>
            </w:pPr>
            <w:r w:rsidRPr="0081425F">
              <w:rPr>
                <w:rFonts w:cstheme="minorHAnsi"/>
                <w:color w:val="BFBFBF" w:themeColor="background1" w:themeShade="BF"/>
              </w:rPr>
              <w:t>8. A new letter (2g) to respond to non-complia</w:t>
            </w:r>
            <w:r w:rsidRPr="0081425F">
              <w:rPr>
                <w:rFonts w:cstheme="minorHAnsi"/>
                <w:color w:val="BFBFBF" w:themeColor="background1" w:themeShade="BF"/>
              </w:rPr>
              <w:t>nce identified through SOFSA visits.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r w:rsidR="003D7D7C" w:rsidTr="001B10BC">
        <w:trPr>
          <w:trHeight w:val="998"/>
        </w:trPr>
        <w:tc>
          <w:tcPr>
            <w:tcW w:w="1985" w:type="dxa"/>
            <w:vMerge/>
            <w:shd w:val="clear" w:color="auto" w:fill="auto"/>
          </w:tcPr>
          <w:p w:rsidR="003A1856" w:rsidRPr="00E7564E" w:rsidRDefault="003A1856" w:rsidP="001B10BC">
            <w:pPr>
              <w:rPr>
                <w:rFonts w:cstheme="minorHAnsi"/>
                <w:b/>
                <w:sz w:val="18"/>
                <w:szCs w:val="18"/>
              </w:rPr>
            </w:pPr>
          </w:p>
        </w:tc>
        <w:tc>
          <w:tcPr>
            <w:tcW w:w="2126" w:type="dxa"/>
            <w:vMerge/>
            <w:shd w:val="clear" w:color="auto" w:fill="auto"/>
          </w:tcPr>
          <w:p w:rsidR="003A1856" w:rsidRPr="00E7564E" w:rsidRDefault="003A1856" w:rsidP="001B10BC">
            <w:pPr>
              <w:rPr>
                <w:rFonts w:cstheme="minorHAnsi"/>
                <w:sz w:val="18"/>
                <w:szCs w:val="18"/>
              </w:rPr>
            </w:pPr>
          </w:p>
        </w:tc>
        <w:tc>
          <w:tcPr>
            <w:tcW w:w="2268" w:type="dxa"/>
            <w:shd w:val="clear" w:color="auto" w:fill="auto"/>
          </w:tcPr>
          <w:p w:rsidR="003A1856" w:rsidRPr="0081425F" w:rsidRDefault="003A1856" w:rsidP="001B10BC">
            <w:pPr>
              <w:rPr>
                <w:rFonts w:cstheme="minorHAnsi"/>
              </w:rPr>
            </w:pPr>
            <w:r w:rsidRPr="0081425F">
              <w:rPr>
                <w:rFonts w:cstheme="minorHAnsi"/>
              </w:rPr>
              <w:t>8.1.3 Inform and train Inspectors. Develop system for incorporating in to audit form until an updated audit form is provided.</w:t>
            </w:r>
          </w:p>
        </w:tc>
        <w:tc>
          <w:tcPr>
            <w:tcW w:w="1418" w:type="dxa"/>
            <w:vMerge/>
            <w:shd w:val="clear" w:color="auto" w:fill="auto"/>
          </w:tcPr>
          <w:p w:rsidR="003A1856" w:rsidRPr="0081425F" w:rsidRDefault="003A1856" w:rsidP="001B10BC">
            <w:pPr>
              <w:jc w:val="center"/>
              <w:rPr>
                <w:rFonts w:cstheme="minorHAnsi"/>
              </w:rPr>
            </w:pPr>
          </w:p>
        </w:tc>
        <w:tc>
          <w:tcPr>
            <w:tcW w:w="2551" w:type="dxa"/>
            <w:shd w:val="clear" w:color="auto" w:fill="auto"/>
          </w:tcPr>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1. A PGN has been drafted and ready for circulating.</w:t>
            </w:r>
          </w:p>
          <w:p w:rsidR="003A1856" w:rsidRPr="0081425F" w:rsidRDefault="003A1856" w:rsidP="001B10BC">
            <w:pPr>
              <w:rPr>
                <w:rFonts w:cstheme="minorHAnsi"/>
                <w:color w:val="BFBFBF" w:themeColor="background1" w:themeShade="BF"/>
              </w:rPr>
            </w:pPr>
            <w:r w:rsidRPr="0081425F">
              <w:rPr>
                <w:rFonts w:cstheme="minorHAnsi"/>
                <w:color w:val="BFBFBF" w:themeColor="background1" w:themeShade="BF"/>
              </w:rPr>
              <w:t xml:space="preserve">2. CPD </w:t>
            </w:r>
            <w:r w:rsidRPr="0081425F">
              <w:rPr>
                <w:rFonts w:cstheme="minorHAnsi"/>
                <w:color w:val="BFBFBF" w:themeColor="background1" w:themeShade="BF"/>
              </w:rPr>
              <w:t>presentation has been created and will be delivered on 12/09.</w:t>
            </w:r>
          </w:p>
          <w:p w:rsidR="003A1856" w:rsidRPr="0081425F" w:rsidRDefault="003A1856" w:rsidP="001B10BC">
            <w:pPr>
              <w:rPr>
                <w:rFonts w:cstheme="minorHAnsi"/>
              </w:rPr>
            </w:pPr>
            <w:r w:rsidRPr="0081425F">
              <w:rPr>
                <w:rFonts w:cstheme="minorHAnsi"/>
                <w:color w:val="BFBFBF" w:themeColor="background1" w:themeShade="BF"/>
              </w:rPr>
              <w:t>3. Meeting scheduled for 13/09 to establish audit strategy and associated standard paragraphs.</w:t>
            </w:r>
          </w:p>
        </w:tc>
        <w:tc>
          <w:tcPr>
            <w:tcW w:w="2126" w:type="dxa"/>
            <w:shd w:val="clear" w:color="auto" w:fill="auto"/>
          </w:tcPr>
          <w:p w:rsidR="003A1856" w:rsidRPr="0081425F" w:rsidRDefault="003A1856" w:rsidP="001B10BC">
            <w:pPr>
              <w:jc w:val="center"/>
              <w:rPr>
                <w:rFonts w:cstheme="minorHAnsi"/>
              </w:rPr>
            </w:pPr>
            <w:r w:rsidRPr="0081425F">
              <w:rPr>
                <w:rFonts w:cstheme="minorHAnsi"/>
              </w:rPr>
              <w:t>October 2023</w:t>
            </w:r>
          </w:p>
        </w:tc>
        <w:tc>
          <w:tcPr>
            <w:tcW w:w="2055" w:type="dxa"/>
            <w:shd w:val="clear" w:color="auto" w:fill="auto"/>
          </w:tcPr>
          <w:p w:rsidR="003A1856" w:rsidRPr="00623112" w:rsidRDefault="003A1856" w:rsidP="001B10BC">
            <w:pPr>
              <w:jc w:val="center"/>
              <w:rPr>
                <w:rFonts w:cstheme="minorHAnsi"/>
                <w:sz w:val="20"/>
                <w:szCs w:val="20"/>
              </w:rPr>
            </w:pPr>
          </w:p>
        </w:tc>
        <w:tc>
          <w:tcPr>
            <w:tcW w:w="2056" w:type="dxa"/>
            <w:shd w:val="clear" w:color="auto" w:fill="0070C0"/>
          </w:tcPr>
          <w:p w:rsidR="003A1856" w:rsidRPr="00623112" w:rsidRDefault="003A1856" w:rsidP="001B10BC">
            <w:pPr>
              <w:jc w:val="center"/>
              <w:rPr>
                <w:rFonts w:cstheme="minorHAnsi"/>
                <w:sz w:val="20"/>
                <w:szCs w:val="20"/>
              </w:rPr>
            </w:pPr>
          </w:p>
        </w:tc>
      </w:tr>
    </w:tbl>
    <w:p w:rsidR="003A1856" w:rsidRDefault="003A1856" w:rsidP="001B10BC">
      <w:pPr>
        <w:rPr>
          <w:rFonts w:cstheme="minorHAnsi"/>
          <w:sz w:val="20"/>
          <w:szCs w:val="20"/>
        </w:rPr>
      </w:pPr>
    </w:p>
    <w:p w:rsidR="003A1856" w:rsidRDefault="003A1856" w:rsidP="001B10BC">
      <w:pPr>
        <w:rPr>
          <w:rFonts w:cstheme="minorHAnsi"/>
          <w:sz w:val="20"/>
          <w:szCs w:val="20"/>
        </w:rPr>
      </w:pPr>
    </w:p>
    <w:p w:rsidR="003A1856" w:rsidRDefault="003A1856" w:rsidP="001B10BC">
      <w:pPr>
        <w:rPr>
          <w:rFonts w:cstheme="minorHAnsi"/>
          <w:sz w:val="20"/>
          <w:szCs w:val="20"/>
        </w:rPr>
      </w:pPr>
    </w:p>
    <w:p w:rsidR="003A1856" w:rsidRPr="00623112" w:rsidRDefault="003A1856" w:rsidP="001B10BC">
      <w:pPr>
        <w:rPr>
          <w:rFonts w:cstheme="minorHAnsi"/>
          <w:sz w:val="20"/>
          <w:szCs w:val="20"/>
        </w:rPr>
      </w:pPr>
    </w:p>
    <w:tbl>
      <w:tblPr>
        <w:tblStyle w:val="TableGrid"/>
        <w:tblW w:w="0" w:type="auto"/>
        <w:tblLook w:val="04A0" w:firstRow="1" w:lastRow="0" w:firstColumn="1" w:lastColumn="0" w:noHBand="0" w:noVBand="1"/>
      </w:tblPr>
      <w:tblGrid>
        <w:gridCol w:w="3077"/>
        <w:gridCol w:w="3077"/>
        <w:gridCol w:w="3078"/>
        <w:gridCol w:w="3078"/>
        <w:gridCol w:w="3078"/>
      </w:tblGrid>
      <w:tr w:rsidR="003D7D7C" w:rsidTr="001B10BC">
        <w:tc>
          <w:tcPr>
            <w:tcW w:w="15388" w:type="dxa"/>
            <w:gridSpan w:val="5"/>
            <w:shd w:val="clear" w:color="auto" w:fill="7030A0"/>
          </w:tcPr>
          <w:p w:rsidR="003A1856" w:rsidRPr="00251995" w:rsidRDefault="003A1856" w:rsidP="001B10BC">
            <w:pPr>
              <w:jc w:val="center"/>
              <w:rPr>
                <w:rFonts w:cstheme="minorHAnsi"/>
                <w:b/>
                <w:sz w:val="18"/>
                <w:szCs w:val="18"/>
              </w:rPr>
            </w:pPr>
            <w:r w:rsidRPr="001949F5">
              <w:rPr>
                <w:rFonts w:cstheme="minorHAnsi"/>
                <w:b/>
                <w:color w:val="FFFFFF" w:themeColor="background1"/>
                <w:sz w:val="18"/>
                <w:szCs w:val="18"/>
              </w:rPr>
              <w:t>BRAG Descriptor</w:t>
            </w:r>
          </w:p>
        </w:tc>
      </w:tr>
      <w:tr w:rsidR="003D7D7C" w:rsidTr="001B10BC">
        <w:tc>
          <w:tcPr>
            <w:tcW w:w="3077" w:type="dxa"/>
            <w:shd w:val="clear" w:color="auto" w:fill="D9D9D9" w:themeFill="background1" w:themeFillShade="D9"/>
          </w:tcPr>
          <w:p w:rsidR="003A1856" w:rsidRPr="00251995" w:rsidRDefault="003A1856" w:rsidP="001B10BC">
            <w:pPr>
              <w:jc w:val="center"/>
              <w:rPr>
                <w:rFonts w:cstheme="minorHAnsi"/>
                <w:b/>
                <w:sz w:val="18"/>
                <w:szCs w:val="18"/>
              </w:rPr>
            </w:pPr>
            <w:r w:rsidRPr="00251995">
              <w:rPr>
                <w:rFonts w:cstheme="minorHAnsi"/>
                <w:b/>
                <w:sz w:val="18"/>
                <w:szCs w:val="18"/>
              </w:rPr>
              <w:t>Action not yet started</w:t>
            </w:r>
          </w:p>
        </w:tc>
        <w:tc>
          <w:tcPr>
            <w:tcW w:w="3077" w:type="dxa"/>
            <w:shd w:val="clear" w:color="auto" w:fill="FF0000"/>
          </w:tcPr>
          <w:p w:rsidR="003A1856" w:rsidRPr="00251995" w:rsidRDefault="003A1856" w:rsidP="001B10BC">
            <w:pPr>
              <w:jc w:val="center"/>
              <w:rPr>
                <w:rFonts w:cstheme="minorHAnsi"/>
                <w:b/>
                <w:sz w:val="18"/>
                <w:szCs w:val="18"/>
              </w:rPr>
            </w:pPr>
            <w:r w:rsidRPr="00251995">
              <w:rPr>
                <w:rFonts w:cstheme="minorHAnsi"/>
                <w:b/>
                <w:color w:val="FFFFFF" w:themeColor="background1"/>
                <w:sz w:val="18"/>
                <w:szCs w:val="18"/>
              </w:rPr>
              <w:t xml:space="preserve">Action is unlikely to be </w:t>
            </w:r>
            <w:r w:rsidRPr="00251995">
              <w:rPr>
                <w:rFonts w:cstheme="minorHAnsi"/>
                <w:b/>
                <w:color w:val="FFFFFF" w:themeColor="background1"/>
                <w:sz w:val="18"/>
                <w:szCs w:val="18"/>
              </w:rPr>
              <w:t>delivered within the current functional delivery plan</w:t>
            </w:r>
          </w:p>
        </w:tc>
        <w:tc>
          <w:tcPr>
            <w:tcW w:w="3078" w:type="dxa"/>
            <w:shd w:val="clear" w:color="auto" w:fill="FFC000"/>
          </w:tcPr>
          <w:p w:rsidR="003A1856" w:rsidRPr="00251995" w:rsidRDefault="003A1856" w:rsidP="001B10BC">
            <w:pPr>
              <w:jc w:val="center"/>
              <w:rPr>
                <w:rFonts w:cstheme="minorHAnsi"/>
                <w:b/>
                <w:sz w:val="18"/>
                <w:szCs w:val="18"/>
              </w:rPr>
            </w:pPr>
            <w:r w:rsidRPr="00251995">
              <w:rPr>
                <w:rFonts w:cstheme="minorHAnsi"/>
                <w:b/>
                <w:color w:val="FFFFFF" w:themeColor="background1"/>
                <w:sz w:val="18"/>
                <w:szCs w:val="18"/>
              </w:rPr>
              <w:t>Action may not be delivered by the designated deadline within the functional plan</w:t>
            </w:r>
          </w:p>
        </w:tc>
        <w:tc>
          <w:tcPr>
            <w:tcW w:w="3078" w:type="dxa"/>
            <w:shd w:val="clear" w:color="auto" w:fill="92D050"/>
          </w:tcPr>
          <w:p w:rsidR="003A1856" w:rsidRPr="00251995" w:rsidRDefault="003A1856" w:rsidP="001B10BC">
            <w:pPr>
              <w:jc w:val="center"/>
              <w:rPr>
                <w:rFonts w:cstheme="minorHAnsi"/>
                <w:b/>
                <w:sz w:val="18"/>
                <w:szCs w:val="18"/>
              </w:rPr>
            </w:pPr>
            <w:r w:rsidRPr="00251995">
              <w:rPr>
                <w:rFonts w:cstheme="minorHAnsi"/>
                <w:b/>
                <w:color w:val="FFFFFF" w:themeColor="background1"/>
                <w:sz w:val="18"/>
                <w:szCs w:val="18"/>
              </w:rPr>
              <w:t>Action will be delivered by the designated deadline within the functional plan</w:t>
            </w:r>
          </w:p>
        </w:tc>
        <w:tc>
          <w:tcPr>
            <w:tcW w:w="3078" w:type="dxa"/>
            <w:shd w:val="clear" w:color="auto" w:fill="0070C0"/>
          </w:tcPr>
          <w:p w:rsidR="003A1856" w:rsidRPr="00251995" w:rsidRDefault="003A1856" w:rsidP="001B10BC">
            <w:pPr>
              <w:jc w:val="center"/>
              <w:rPr>
                <w:rFonts w:cstheme="minorHAnsi"/>
                <w:b/>
                <w:sz w:val="18"/>
                <w:szCs w:val="18"/>
              </w:rPr>
            </w:pPr>
            <w:r w:rsidRPr="00251995">
              <w:rPr>
                <w:rFonts w:cstheme="minorHAnsi"/>
                <w:b/>
                <w:color w:val="FFFFFF" w:themeColor="background1"/>
                <w:sz w:val="18"/>
                <w:szCs w:val="18"/>
              </w:rPr>
              <w:t>Action completed</w:t>
            </w:r>
          </w:p>
        </w:tc>
      </w:tr>
    </w:tbl>
    <w:p w:rsidR="003A1856" w:rsidRDefault="003A1856"/>
    <w:p w:rsidR="003A1856" w:rsidRDefault="003A1856" w:rsidP="001B10BC">
      <w:pPr>
        <w:jc w:val="center"/>
      </w:pPr>
      <w:r>
        <w:rPr>
          <w:noProof/>
          <w:lang w:eastAsia="en-GB"/>
        </w:rPr>
        <w:drawing>
          <wp:inline distT="0" distB="0" distL="0" distR="0">
            <wp:extent cx="8848915" cy="6419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70373" cy="6435418"/>
                    </a:xfrm>
                    <a:prstGeom prst="rect">
                      <a:avLst/>
                    </a:prstGeom>
                  </pic:spPr>
                </pic:pic>
              </a:graphicData>
            </a:graphic>
          </wp:inline>
        </w:drawing>
      </w:r>
    </w:p>
    <w:p w:rsidR="003A1856" w:rsidRDefault="003A1856" w:rsidP="001B10BC">
      <w:pPr>
        <w:jc w:val="center"/>
      </w:pPr>
    </w:p>
    <w:tbl>
      <w:tblPr>
        <w:tblStyle w:val="TableGrid"/>
        <w:tblW w:w="0" w:type="auto"/>
        <w:jc w:val="center"/>
        <w:tblLook w:val="04A0" w:firstRow="1" w:lastRow="0" w:firstColumn="1" w:lastColumn="0" w:noHBand="0" w:noVBand="1"/>
      </w:tblPr>
      <w:tblGrid>
        <w:gridCol w:w="6723"/>
        <w:gridCol w:w="1417"/>
      </w:tblGrid>
      <w:tr w:rsidR="003D7D7C" w:rsidTr="001B10BC">
        <w:trPr>
          <w:jc w:val="center"/>
        </w:trPr>
        <w:tc>
          <w:tcPr>
            <w:tcW w:w="8140" w:type="dxa"/>
            <w:gridSpan w:val="2"/>
            <w:shd w:val="clear" w:color="auto" w:fill="D9D9D9" w:themeFill="background1" w:themeFillShade="D9"/>
          </w:tcPr>
          <w:p w:rsidR="003A1856" w:rsidRDefault="003A1856" w:rsidP="001B10BC">
            <w:pPr>
              <w:pStyle w:val="ListParagraph"/>
              <w:spacing w:after="120"/>
              <w:ind w:left="0"/>
              <w:jc w:val="center"/>
              <w:rPr>
                <w:rFonts w:cs="Arial"/>
                <w:b/>
              </w:rPr>
            </w:pPr>
            <w:r>
              <w:rPr>
                <w:rFonts w:cs="Arial"/>
                <w:b/>
              </w:rPr>
              <w:t>STATUS SUMMARY – 14</w:t>
            </w:r>
            <w:r>
              <w:rPr>
                <w:rFonts w:cs="Arial"/>
                <w:b/>
              </w:rPr>
              <w:t>.02.24</w:t>
            </w:r>
          </w:p>
        </w:tc>
      </w:tr>
      <w:tr w:rsidR="003D7D7C" w:rsidTr="001B10BC">
        <w:trPr>
          <w:jc w:val="center"/>
        </w:trPr>
        <w:tc>
          <w:tcPr>
            <w:tcW w:w="6723" w:type="dxa"/>
            <w:shd w:val="clear" w:color="auto" w:fill="7030A0"/>
          </w:tcPr>
          <w:p w:rsidR="003A1856" w:rsidRPr="006442CD" w:rsidRDefault="003A1856" w:rsidP="001B10BC">
            <w:pPr>
              <w:pStyle w:val="ListParagraph"/>
              <w:spacing w:after="120" w:line="276" w:lineRule="auto"/>
              <w:ind w:left="0"/>
              <w:rPr>
                <w:rFonts w:cs="Arial"/>
                <w:b/>
                <w:color w:val="FFFFFF" w:themeColor="background1"/>
              </w:rPr>
            </w:pPr>
            <w:r w:rsidRPr="006442CD">
              <w:rPr>
                <w:rFonts w:cs="Arial"/>
                <w:b/>
                <w:color w:val="FFFFFF" w:themeColor="background1"/>
              </w:rPr>
              <w:t>Total Number of Workstreams</w:t>
            </w:r>
          </w:p>
        </w:tc>
        <w:tc>
          <w:tcPr>
            <w:tcW w:w="1417" w:type="dxa"/>
            <w:shd w:val="clear" w:color="auto" w:fill="7030A0"/>
          </w:tcPr>
          <w:p w:rsidR="003A1856" w:rsidRPr="006442CD" w:rsidRDefault="003A1856" w:rsidP="001B10BC">
            <w:pPr>
              <w:pStyle w:val="ListParagraph"/>
              <w:spacing w:after="120" w:line="276" w:lineRule="auto"/>
              <w:ind w:left="0"/>
              <w:jc w:val="center"/>
              <w:rPr>
                <w:rFonts w:cs="Arial"/>
                <w:b/>
                <w:color w:val="FFFFFF" w:themeColor="background1"/>
              </w:rPr>
            </w:pPr>
            <w:r>
              <w:rPr>
                <w:rFonts w:cs="Arial"/>
                <w:b/>
                <w:color w:val="FFFFFF" w:themeColor="background1"/>
              </w:rPr>
              <w:t>84</w:t>
            </w:r>
            <w:r w:rsidRPr="006442CD">
              <w:rPr>
                <w:rFonts w:cs="Arial"/>
                <w:b/>
                <w:color w:val="FFFFFF" w:themeColor="background1"/>
              </w:rPr>
              <w:t xml:space="preserve"> (100%)</w:t>
            </w:r>
          </w:p>
        </w:tc>
      </w:tr>
      <w:tr w:rsidR="003D7D7C" w:rsidTr="001B10BC">
        <w:trPr>
          <w:jc w:val="center"/>
        </w:trPr>
        <w:tc>
          <w:tcPr>
            <w:tcW w:w="6723" w:type="dxa"/>
            <w:shd w:val="clear" w:color="auto" w:fill="0070C0"/>
          </w:tcPr>
          <w:p w:rsidR="003A1856" w:rsidRPr="00817EFF" w:rsidRDefault="003A1856" w:rsidP="001B10BC">
            <w:pPr>
              <w:pStyle w:val="ListParagraph"/>
              <w:spacing w:after="120" w:line="276" w:lineRule="auto"/>
              <w:ind w:left="0"/>
              <w:rPr>
                <w:rFonts w:cs="Arial"/>
                <w:b/>
                <w:color w:val="FFFFFF" w:themeColor="background1"/>
              </w:rPr>
            </w:pPr>
            <w:r>
              <w:rPr>
                <w:rFonts w:cs="Arial"/>
                <w:b/>
                <w:color w:val="FFFFFF" w:themeColor="background1"/>
              </w:rPr>
              <w:t>Completed</w:t>
            </w:r>
          </w:p>
        </w:tc>
        <w:tc>
          <w:tcPr>
            <w:tcW w:w="1417" w:type="dxa"/>
          </w:tcPr>
          <w:p w:rsidR="003A1856" w:rsidRPr="00EC3FD8" w:rsidRDefault="003A1856" w:rsidP="001B10BC">
            <w:pPr>
              <w:pStyle w:val="ListParagraph"/>
              <w:spacing w:after="120" w:line="276" w:lineRule="auto"/>
              <w:ind w:left="0"/>
              <w:jc w:val="center"/>
              <w:rPr>
                <w:rFonts w:cs="Arial"/>
                <w:b/>
              </w:rPr>
            </w:pPr>
            <w:r>
              <w:rPr>
                <w:rFonts w:cs="Arial"/>
                <w:b/>
              </w:rPr>
              <w:t>62</w:t>
            </w:r>
            <w:r w:rsidRPr="00EC3FD8">
              <w:rPr>
                <w:rFonts w:cs="Arial"/>
                <w:b/>
              </w:rPr>
              <w:t xml:space="preserve"> (</w:t>
            </w:r>
            <w:r>
              <w:rPr>
                <w:rFonts w:cs="Arial"/>
                <w:b/>
              </w:rPr>
              <w:t>74</w:t>
            </w:r>
            <w:r w:rsidRPr="00EC3FD8">
              <w:rPr>
                <w:rFonts w:cs="Arial"/>
                <w:b/>
              </w:rPr>
              <w:t>%)</w:t>
            </w:r>
          </w:p>
        </w:tc>
      </w:tr>
      <w:tr w:rsidR="003D7D7C" w:rsidTr="001B10BC">
        <w:trPr>
          <w:jc w:val="center"/>
        </w:trPr>
        <w:tc>
          <w:tcPr>
            <w:tcW w:w="6723" w:type="dxa"/>
            <w:shd w:val="clear" w:color="auto" w:fill="92D050"/>
          </w:tcPr>
          <w:p w:rsidR="003A1856" w:rsidRPr="00817EFF" w:rsidRDefault="003A1856" w:rsidP="001B10BC">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rsidR="003A1856" w:rsidRPr="00EC3FD8" w:rsidRDefault="003A1856" w:rsidP="001B10BC">
            <w:pPr>
              <w:pStyle w:val="ListParagraph"/>
              <w:spacing w:after="120" w:line="276" w:lineRule="auto"/>
              <w:ind w:left="0"/>
              <w:jc w:val="center"/>
              <w:rPr>
                <w:rFonts w:cs="Arial"/>
                <w:b/>
              </w:rPr>
            </w:pPr>
            <w:r>
              <w:rPr>
                <w:rFonts w:cs="Arial"/>
                <w:b/>
              </w:rPr>
              <w:t>7</w:t>
            </w:r>
            <w:r w:rsidRPr="00EC3FD8">
              <w:rPr>
                <w:rFonts w:cs="Arial"/>
                <w:b/>
              </w:rPr>
              <w:t xml:space="preserve"> (</w:t>
            </w:r>
            <w:r>
              <w:rPr>
                <w:rFonts w:cs="Arial"/>
                <w:b/>
              </w:rPr>
              <w:t>8</w:t>
            </w:r>
            <w:r w:rsidRPr="00EC3FD8">
              <w:rPr>
                <w:rFonts w:cs="Arial"/>
                <w:b/>
              </w:rPr>
              <w:t>%)</w:t>
            </w:r>
          </w:p>
        </w:tc>
      </w:tr>
      <w:tr w:rsidR="003D7D7C" w:rsidTr="001B10BC">
        <w:trPr>
          <w:jc w:val="center"/>
        </w:trPr>
        <w:tc>
          <w:tcPr>
            <w:tcW w:w="6723" w:type="dxa"/>
            <w:shd w:val="clear" w:color="auto" w:fill="FFC000"/>
          </w:tcPr>
          <w:p w:rsidR="003A1856" w:rsidRPr="00817EFF" w:rsidRDefault="003A1856" w:rsidP="001B10BC">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rsidR="003A1856" w:rsidRPr="00EC3FD8" w:rsidRDefault="003A1856" w:rsidP="001B10BC">
            <w:pPr>
              <w:pStyle w:val="ListParagraph"/>
              <w:spacing w:after="120" w:line="276" w:lineRule="auto"/>
              <w:ind w:left="0"/>
              <w:jc w:val="center"/>
              <w:rPr>
                <w:rFonts w:cs="Arial"/>
                <w:b/>
              </w:rPr>
            </w:pPr>
            <w:r>
              <w:rPr>
                <w:rFonts w:cs="Arial"/>
                <w:b/>
              </w:rPr>
              <w:t>1 (1</w:t>
            </w:r>
            <w:r w:rsidRPr="00EC3FD8">
              <w:rPr>
                <w:rFonts w:cs="Arial"/>
                <w:b/>
              </w:rPr>
              <w:t>%)</w:t>
            </w:r>
          </w:p>
        </w:tc>
      </w:tr>
      <w:tr w:rsidR="003D7D7C" w:rsidTr="001B10BC">
        <w:trPr>
          <w:jc w:val="center"/>
        </w:trPr>
        <w:tc>
          <w:tcPr>
            <w:tcW w:w="6723" w:type="dxa"/>
            <w:shd w:val="clear" w:color="auto" w:fill="FF0000"/>
          </w:tcPr>
          <w:p w:rsidR="003A1856" w:rsidRPr="00817EFF" w:rsidRDefault="003A1856" w:rsidP="001B10BC">
            <w:pPr>
              <w:pStyle w:val="ListParagraph"/>
              <w:spacing w:after="120" w:line="276" w:lineRule="auto"/>
              <w:ind w:left="0"/>
              <w:rPr>
                <w:rFonts w:cs="Arial"/>
                <w:b/>
              </w:rPr>
            </w:pPr>
            <w:r w:rsidRPr="00DD76B6">
              <w:rPr>
                <w:rFonts w:cs="Arial"/>
                <w:b/>
                <w:color w:val="FFFFFF" w:themeColor="background1"/>
                <w:sz w:val="20"/>
                <w:szCs w:val="20"/>
              </w:rPr>
              <w:t xml:space="preserve">Action is </w:t>
            </w:r>
            <w:r w:rsidRPr="00DD76B6">
              <w:rPr>
                <w:rFonts w:cs="Arial"/>
                <w:b/>
                <w:color w:val="FFFFFF" w:themeColor="background1"/>
                <w:sz w:val="20"/>
                <w:szCs w:val="20"/>
              </w:rPr>
              <w:t>unlikely to be delivered within the current functional delivery plan</w:t>
            </w:r>
          </w:p>
        </w:tc>
        <w:tc>
          <w:tcPr>
            <w:tcW w:w="1417" w:type="dxa"/>
          </w:tcPr>
          <w:p w:rsidR="003A1856" w:rsidRPr="00EC3FD8" w:rsidRDefault="003A1856" w:rsidP="001B10BC">
            <w:pPr>
              <w:pStyle w:val="ListParagraph"/>
              <w:spacing w:after="120" w:line="276" w:lineRule="auto"/>
              <w:ind w:left="0"/>
              <w:jc w:val="center"/>
              <w:rPr>
                <w:rFonts w:cs="Arial"/>
                <w:b/>
              </w:rPr>
            </w:pPr>
            <w:r>
              <w:rPr>
                <w:rFonts w:cs="Arial"/>
                <w:b/>
              </w:rPr>
              <w:t>10</w:t>
            </w:r>
            <w:r w:rsidRPr="00EC3FD8">
              <w:rPr>
                <w:rFonts w:cs="Arial"/>
                <w:b/>
              </w:rPr>
              <w:t xml:space="preserve"> (</w:t>
            </w:r>
            <w:r>
              <w:rPr>
                <w:rFonts w:cs="Arial"/>
                <w:b/>
              </w:rPr>
              <w:t>12</w:t>
            </w:r>
            <w:r w:rsidRPr="00EC3FD8">
              <w:rPr>
                <w:rFonts w:cs="Arial"/>
                <w:b/>
              </w:rPr>
              <w:t>%)</w:t>
            </w:r>
          </w:p>
        </w:tc>
      </w:tr>
      <w:tr w:rsidR="003D7D7C" w:rsidTr="001B10BC">
        <w:trPr>
          <w:jc w:val="center"/>
        </w:trPr>
        <w:tc>
          <w:tcPr>
            <w:tcW w:w="6723" w:type="dxa"/>
            <w:shd w:val="clear" w:color="auto" w:fill="D9D9D9" w:themeFill="background1" w:themeFillShade="D9"/>
          </w:tcPr>
          <w:p w:rsidR="003A1856" w:rsidRPr="00DD76B6" w:rsidRDefault="003A1856" w:rsidP="001B10BC">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rsidR="003A1856" w:rsidRPr="00EC3FD8" w:rsidRDefault="003A1856" w:rsidP="001B10BC">
            <w:pPr>
              <w:pStyle w:val="ListParagraph"/>
              <w:spacing w:after="120"/>
              <w:ind w:left="0"/>
              <w:jc w:val="center"/>
              <w:rPr>
                <w:rFonts w:cs="Arial"/>
                <w:b/>
              </w:rPr>
            </w:pPr>
            <w:r>
              <w:rPr>
                <w:rFonts w:cs="Arial"/>
                <w:b/>
              </w:rPr>
              <w:t>4</w:t>
            </w:r>
            <w:r w:rsidRPr="00EC3FD8">
              <w:rPr>
                <w:rFonts w:cs="Arial"/>
                <w:b/>
              </w:rPr>
              <w:t xml:space="preserve"> (</w:t>
            </w:r>
            <w:r>
              <w:rPr>
                <w:rFonts w:cs="Arial"/>
                <w:b/>
              </w:rPr>
              <w:t>5</w:t>
            </w:r>
            <w:r w:rsidRPr="00EC3FD8">
              <w:rPr>
                <w:rFonts w:cs="Arial"/>
                <w:b/>
              </w:rPr>
              <w:t>%)</w:t>
            </w:r>
          </w:p>
        </w:tc>
      </w:tr>
    </w:tbl>
    <w:p w:rsidR="003A1856" w:rsidRDefault="003A1856" w:rsidP="001B10BC">
      <w:pPr>
        <w:jc w:val="center"/>
      </w:pPr>
    </w:p>
    <w:p w:rsidR="003A1856" w:rsidRDefault="003A1856" w:rsidP="001B10BC">
      <w:pPr>
        <w:jc w:val="center"/>
      </w:pPr>
    </w:p>
    <w:p w:rsidR="003A1856" w:rsidRDefault="003A1856" w:rsidP="001B10BC">
      <w:pPr>
        <w:jc w:val="center"/>
      </w:pPr>
    </w:p>
    <w:p w:rsidR="003A1856" w:rsidRDefault="003A1856" w:rsidP="001B10BC">
      <w:pPr>
        <w:jc w:val="center"/>
      </w:pPr>
    </w:p>
    <w:p w:rsidR="003A1856" w:rsidRDefault="003A1856" w:rsidP="001B10BC">
      <w:pPr>
        <w:jc w:val="center"/>
      </w:pPr>
    </w:p>
    <w:tbl>
      <w:tblPr>
        <w:tblStyle w:val="TableGrid"/>
        <w:tblW w:w="0" w:type="auto"/>
        <w:tblLook w:val="04A0" w:firstRow="1" w:lastRow="0" w:firstColumn="1" w:lastColumn="0" w:noHBand="0" w:noVBand="1"/>
      </w:tblPr>
      <w:tblGrid>
        <w:gridCol w:w="1242"/>
        <w:gridCol w:w="5812"/>
        <w:gridCol w:w="8250"/>
      </w:tblGrid>
      <w:tr w:rsidR="003D7D7C" w:rsidTr="001B10BC">
        <w:tc>
          <w:tcPr>
            <w:tcW w:w="1242" w:type="dxa"/>
          </w:tcPr>
          <w:p w:rsidR="003A1856" w:rsidRDefault="003A1856" w:rsidP="001B10BC">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rsidR="003A1856" w:rsidRDefault="003A1856" w:rsidP="001B10BC">
                <w:r>
                  <w:t>Please select from options</w:t>
                </w:r>
              </w:p>
            </w:tc>
          </w:sdtContent>
        </w:sdt>
        <w:tc>
          <w:tcPr>
            <w:tcW w:w="8250" w:type="dxa"/>
          </w:tcPr>
          <w:p w:rsidR="003A1856" w:rsidRDefault="003A1856" w:rsidP="001B10BC"/>
        </w:tc>
      </w:tr>
    </w:tbl>
    <w:p w:rsidR="003A1856" w:rsidRDefault="003A1856"/>
    <w:p w:rsidR="003A1856" w:rsidRDefault="003A1856"/>
    <w:sectPr w:rsidR="001B10BC" w:rsidSect="001B10BC">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43D0CDBA">
      <w:start w:val="1"/>
      <w:numFmt w:val="bullet"/>
      <w:lvlText w:val=""/>
      <w:lvlJc w:val="left"/>
      <w:pPr>
        <w:ind w:left="720" w:hanging="360"/>
      </w:pPr>
      <w:rPr>
        <w:rFonts w:ascii="Symbol" w:hAnsi="Symbol" w:hint="default"/>
      </w:rPr>
    </w:lvl>
    <w:lvl w:ilvl="1" w:tplc="E26E27C2">
      <w:start w:val="1"/>
      <w:numFmt w:val="bullet"/>
      <w:lvlText w:val="o"/>
      <w:lvlJc w:val="left"/>
      <w:pPr>
        <w:ind w:left="1440" w:hanging="360"/>
      </w:pPr>
      <w:rPr>
        <w:rFonts w:ascii="Courier New" w:hAnsi="Courier New" w:cs="Courier New" w:hint="default"/>
      </w:rPr>
    </w:lvl>
    <w:lvl w:ilvl="2" w:tplc="9C2E2250">
      <w:start w:val="1"/>
      <w:numFmt w:val="bullet"/>
      <w:lvlText w:val=""/>
      <w:lvlJc w:val="left"/>
      <w:pPr>
        <w:ind w:left="2160" w:hanging="360"/>
      </w:pPr>
      <w:rPr>
        <w:rFonts w:ascii="Wingdings" w:hAnsi="Wingdings" w:hint="default"/>
      </w:rPr>
    </w:lvl>
    <w:lvl w:ilvl="3" w:tplc="B7E0AF66">
      <w:start w:val="1"/>
      <w:numFmt w:val="bullet"/>
      <w:lvlText w:val=""/>
      <w:lvlJc w:val="left"/>
      <w:pPr>
        <w:ind w:left="2880" w:hanging="360"/>
      </w:pPr>
      <w:rPr>
        <w:rFonts w:ascii="Symbol" w:hAnsi="Symbol" w:hint="default"/>
      </w:rPr>
    </w:lvl>
    <w:lvl w:ilvl="4" w:tplc="56E86786">
      <w:start w:val="1"/>
      <w:numFmt w:val="bullet"/>
      <w:lvlText w:val="o"/>
      <w:lvlJc w:val="left"/>
      <w:pPr>
        <w:ind w:left="3600" w:hanging="360"/>
      </w:pPr>
      <w:rPr>
        <w:rFonts w:ascii="Courier New" w:hAnsi="Courier New" w:cs="Courier New" w:hint="default"/>
      </w:rPr>
    </w:lvl>
    <w:lvl w:ilvl="5" w:tplc="190425BE">
      <w:start w:val="1"/>
      <w:numFmt w:val="bullet"/>
      <w:lvlText w:val=""/>
      <w:lvlJc w:val="left"/>
      <w:pPr>
        <w:ind w:left="4320" w:hanging="360"/>
      </w:pPr>
      <w:rPr>
        <w:rFonts w:ascii="Wingdings" w:hAnsi="Wingdings" w:hint="default"/>
      </w:rPr>
    </w:lvl>
    <w:lvl w:ilvl="6" w:tplc="5DCCAF8E">
      <w:start w:val="1"/>
      <w:numFmt w:val="bullet"/>
      <w:lvlText w:val=""/>
      <w:lvlJc w:val="left"/>
      <w:pPr>
        <w:ind w:left="5040" w:hanging="360"/>
      </w:pPr>
      <w:rPr>
        <w:rFonts w:ascii="Symbol" w:hAnsi="Symbol" w:hint="default"/>
      </w:rPr>
    </w:lvl>
    <w:lvl w:ilvl="7" w:tplc="57828FC0">
      <w:start w:val="1"/>
      <w:numFmt w:val="bullet"/>
      <w:lvlText w:val="o"/>
      <w:lvlJc w:val="left"/>
      <w:pPr>
        <w:ind w:left="5760" w:hanging="360"/>
      </w:pPr>
      <w:rPr>
        <w:rFonts w:ascii="Courier New" w:hAnsi="Courier New" w:cs="Courier New" w:hint="default"/>
      </w:rPr>
    </w:lvl>
    <w:lvl w:ilvl="8" w:tplc="24728178">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F850B75C">
      <w:start w:val="1"/>
      <w:numFmt w:val="bullet"/>
      <w:lvlText w:val=""/>
      <w:lvlJc w:val="left"/>
      <w:pPr>
        <w:ind w:left="720" w:hanging="360"/>
      </w:pPr>
      <w:rPr>
        <w:rFonts w:ascii="Wingdings" w:hAnsi="Wingdings" w:hint="default"/>
      </w:rPr>
    </w:lvl>
    <w:lvl w:ilvl="1" w:tplc="ED428748">
      <w:start w:val="1"/>
      <w:numFmt w:val="bullet"/>
      <w:lvlText w:val="o"/>
      <w:lvlJc w:val="left"/>
      <w:pPr>
        <w:ind w:left="1440" w:hanging="360"/>
      </w:pPr>
      <w:rPr>
        <w:rFonts w:ascii="Courier New" w:hAnsi="Courier New" w:cs="Courier New" w:hint="default"/>
      </w:rPr>
    </w:lvl>
    <w:lvl w:ilvl="2" w:tplc="6B42368C">
      <w:start w:val="1"/>
      <w:numFmt w:val="bullet"/>
      <w:lvlText w:val=""/>
      <w:lvlJc w:val="left"/>
      <w:pPr>
        <w:ind w:left="2160" w:hanging="360"/>
      </w:pPr>
      <w:rPr>
        <w:rFonts w:ascii="Wingdings" w:hAnsi="Wingdings" w:hint="default"/>
      </w:rPr>
    </w:lvl>
    <w:lvl w:ilvl="3" w:tplc="2AFC8B2A">
      <w:start w:val="1"/>
      <w:numFmt w:val="bullet"/>
      <w:lvlText w:val=""/>
      <w:lvlJc w:val="left"/>
      <w:pPr>
        <w:ind w:left="2880" w:hanging="360"/>
      </w:pPr>
      <w:rPr>
        <w:rFonts w:ascii="Symbol" w:hAnsi="Symbol" w:hint="default"/>
      </w:rPr>
    </w:lvl>
    <w:lvl w:ilvl="4" w:tplc="52D8A798">
      <w:start w:val="1"/>
      <w:numFmt w:val="bullet"/>
      <w:lvlText w:val="o"/>
      <w:lvlJc w:val="left"/>
      <w:pPr>
        <w:ind w:left="3600" w:hanging="360"/>
      </w:pPr>
      <w:rPr>
        <w:rFonts w:ascii="Courier New" w:hAnsi="Courier New" w:cs="Courier New" w:hint="default"/>
      </w:rPr>
    </w:lvl>
    <w:lvl w:ilvl="5" w:tplc="149CFB44">
      <w:start w:val="1"/>
      <w:numFmt w:val="bullet"/>
      <w:lvlText w:val=""/>
      <w:lvlJc w:val="left"/>
      <w:pPr>
        <w:ind w:left="4320" w:hanging="360"/>
      </w:pPr>
      <w:rPr>
        <w:rFonts w:ascii="Wingdings" w:hAnsi="Wingdings" w:hint="default"/>
      </w:rPr>
    </w:lvl>
    <w:lvl w:ilvl="6" w:tplc="EB048744">
      <w:start w:val="1"/>
      <w:numFmt w:val="bullet"/>
      <w:lvlText w:val=""/>
      <w:lvlJc w:val="left"/>
      <w:pPr>
        <w:ind w:left="5040" w:hanging="360"/>
      </w:pPr>
      <w:rPr>
        <w:rFonts w:ascii="Symbol" w:hAnsi="Symbol" w:hint="default"/>
      </w:rPr>
    </w:lvl>
    <w:lvl w:ilvl="7" w:tplc="CCD481A6">
      <w:start w:val="1"/>
      <w:numFmt w:val="bullet"/>
      <w:lvlText w:val="o"/>
      <w:lvlJc w:val="left"/>
      <w:pPr>
        <w:ind w:left="5760" w:hanging="360"/>
      </w:pPr>
      <w:rPr>
        <w:rFonts w:ascii="Courier New" w:hAnsi="Courier New" w:cs="Courier New" w:hint="default"/>
      </w:rPr>
    </w:lvl>
    <w:lvl w:ilvl="8" w:tplc="24E24AEE">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34646680">
      <w:start w:val="1"/>
      <w:numFmt w:val="decimal"/>
      <w:lvlText w:val="%1."/>
      <w:lvlJc w:val="left"/>
      <w:pPr>
        <w:ind w:left="720" w:hanging="360"/>
      </w:pPr>
    </w:lvl>
    <w:lvl w:ilvl="1" w:tplc="A9629016" w:tentative="1">
      <w:start w:val="1"/>
      <w:numFmt w:val="lowerLetter"/>
      <w:lvlText w:val="%2."/>
      <w:lvlJc w:val="left"/>
      <w:pPr>
        <w:ind w:left="1440" w:hanging="360"/>
      </w:pPr>
    </w:lvl>
    <w:lvl w:ilvl="2" w:tplc="31D2C00C" w:tentative="1">
      <w:start w:val="1"/>
      <w:numFmt w:val="lowerRoman"/>
      <w:lvlText w:val="%3."/>
      <w:lvlJc w:val="right"/>
      <w:pPr>
        <w:ind w:left="2160" w:hanging="180"/>
      </w:pPr>
    </w:lvl>
    <w:lvl w:ilvl="3" w:tplc="14C2B038" w:tentative="1">
      <w:start w:val="1"/>
      <w:numFmt w:val="decimal"/>
      <w:lvlText w:val="%4."/>
      <w:lvlJc w:val="left"/>
      <w:pPr>
        <w:ind w:left="2880" w:hanging="360"/>
      </w:pPr>
    </w:lvl>
    <w:lvl w:ilvl="4" w:tplc="01766418" w:tentative="1">
      <w:start w:val="1"/>
      <w:numFmt w:val="lowerLetter"/>
      <w:lvlText w:val="%5."/>
      <w:lvlJc w:val="left"/>
      <w:pPr>
        <w:ind w:left="3600" w:hanging="360"/>
      </w:pPr>
    </w:lvl>
    <w:lvl w:ilvl="5" w:tplc="7B9EC98E" w:tentative="1">
      <w:start w:val="1"/>
      <w:numFmt w:val="lowerRoman"/>
      <w:lvlText w:val="%6."/>
      <w:lvlJc w:val="right"/>
      <w:pPr>
        <w:ind w:left="4320" w:hanging="180"/>
      </w:pPr>
    </w:lvl>
    <w:lvl w:ilvl="6" w:tplc="FFD885E6" w:tentative="1">
      <w:start w:val="1"/>
      <w:numFmt w:val="decimal"/>
      <w:lvlText w:val="%7."/>
      <w:lvlJc w:val="left"/>
      <w:pPr>
        <w:ind w:left="5040" w:hanging="360"/>
      </w:pPr>
    </w:lvl>
    <w:lvl w:ilvl="7" w:tplc="276019C0" w:tentative="1">
      <w:start w:val="1"/>
      <w:numFmt w:val="lowerLetter"/>
      <w:lvlText w:val="%8."/>
      <w:lvlJc w:val="left"/>
      <w:pPr>
        <w:ind w:left="5760" w:hanging="360"/>
      </w:pPr>
    </w:lvl>
    <w:lvl w:ilvl="8" w:tplc="3AB8F548"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AD843F56">
      <w:start w:val="1"/>
      <w:numFmt w:val="bullet"/>
      <w:lvlText w:val="o"/>
      <w:lvlJc w:val="left"/>
      <w:pPr>
        <w:ind w:left="720" w:hanging="360"/>
      </w:pPr>
      <w:rPr>
        <w:rFonts w:ascii="Courier New" w:hAnsi="Courier New" w:cs="Courier New" w:hint="default"/>
      </w:rPr>
    </w:lvl>
    <w:lvl w:ilvl="1" w:tplc="13F29A46" w:tentative="1">
      <w:start w:val="1"/>
      <w:numFmt w:val="bullet"/>
      <w:lvlText w:val="o"/>
      <w:lvlJc w:val="left"/>
      <w:pPr>
        <w:ind w:left="1440" w:hanging="360"/>
      </w:pPr>
      <w:rPr>
        <w:rFonts w:ascii="Courier New" w:hAnsi="Courier New" w:cs="Courier New" w:hint="default"/>
      </w:rPr>
    </w:lvl>
    <w:lvl w:ilvl="2" w:tplc="EFC857E6" w:tentative="1">
      <w:start w:val="1"/>
      <w:numFmt w:val="bullet"/>
      <w:lvlText w:val=""/>
      <w:lvlJc w:val="left"/>
      <w:pPr>
        <w:ind w:left="2160" w:hanging="360"/>
      </w:pPr>
      <w:rPr>
        <w:rFonts w:ascii="Wingdings" w:hAnsi="Wingdings" w:hint="default"/>
      </w:rPr>
    </w:lvl>
    <w:lvl w:ilvl="3" w:tplc="6A7455F6" w:tentative="1">
      <w:start w:val="1"/>
      <w:numFmt w:val="bullet"/>
      <w:lvlText w:val=""/>
      <w:lvlJc w:val="left"/>
      <w:pPr>
        <w:ind w:left="2880" w:hanging="360"/>
      </w:pPr>
      <w:rPr>
        <w:rFonts w:ascii="Symbol" w:hAnsi="Symbol" w:hint="default"/>
      </w:rPr>
    </w:lvl>
    <w:lvl w:ilvl="4" w:tplc="36BAD930" w:tentative="1">
      <w:start w:val="1"/>
      <w:numFmt w:val="bullet"/>
      <w:lvlText w:val="o"/>
      <w:lvlJc w:val="left"/>
      <w:pPr>
        <w:ind w:left="3600" w:hanging="360"/>
      </w:pPr>
      <w:rPr>
        <w:rFonts w:ascii="Courier New" w:hAnsi="Courier New" w:cs="Courier New" w:hint="default"/>
      </w:rPr>
    </w:lvl>
    <w:lvl w:ilvl="5" w:tplc="B77A58C2" w:tentative="1">
      <w:start w:val="1"/>
      <w:numFmt w:val="bullet"/>
      <w:lvlText w:val=""/>
      <w:lvlJc w:val="left"/>
      <w:pPr>
        <w:ind w:left="4320" w:hanging="360"/>
      </w:pPr>
      <w:rPr>
        <w:rFonts w:ascii="Wingdings" w:hAnsi="Wingdings" w:hint="default"/>
      </w:rPr>
    </w:lvl>
    <w:lvl w:ilvl="6" w:tplc="89EEE9FA" w:tentative="1">
      <w:start w:val="1"/>
      <w:numFmt w:val="bullet"/>
      <w:lvlText w:val=""/>
      <w:lvlJc w:val="left"/>
      <w:pPr>
        <w:ind w:left="5040" w:hanging="360"/>
      </w:pPr>
      <w:rPr>
        <w:rFonts w:ascii="Symbol" w:hAnsi="Symbol" w:hint="default"/>
      </w:rPr>
    </w:lvl>
    <w:lvl w:ilvl="7" w:tplc="CB088F5E" w:tentative="1">
      <w:start w:val="1"/>
      <w:numFmt w:val="bullet"/>
      <w:lvlText w:val="o"/>
      <w:lvlJc w:val="left"/>
      <w:pPr>
        <w:ind w:left="5760" w:hanging="360"/>
      </w:pPr>
      <w:rPr>
        <w:rFonts w:ascii="Courier New" w:hAnsi="Courier New" w:cs="Courier New" w:hint="default"/>
      </w:rPr>
    </w:lvl>
    <w:lvl w:ilvl="8" w:tplc="B4EA21DA"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F272A670">
      <w:start w:val="1"/>
      <w:numFmt w:val="bullet"/>
      <w:lvlText w:val="o"/>
      <w:lvlJc w:val="left"/>
      <w:pPr>
        <w:ind w:left="720" w:hanging="360"/>
      </w:pPr>
      <w:rPr>
        <w:rFonts w:ascii="Courier New" w:hAnsi="Courier New" w:cs="Courier New" w:hint="default"/>
      </w:rPr>
    </w:lvl>
    <w:lvl w:ilvl="1" w:tplc="87043BC0" w:tentative="1">
      <w:start w:val="1"/>
      <w:numFmt w:val="bullet"/>
      <w:lvlText w:val="o"/>
      <w:lvlJc w:val="left"/>
      <w:pPr>
        <w:ind w:left="1440" w:hanging="360"/>
      </w:pPr>
      <w:rPr>
        <w:rFonts w:ascii="Courier New" w:hAnsi="Courier New" w:cs="Courier New" w:hint="default"/>
      </w:rPr>
    </w:lvl>
    <w:lvl w:ilvl="2" w:tplc="97982E84" w:tentative="1">
      <w:start w:val="1"/>
      <w:numFmt w:val="bullet"/>
      <w:lvlText w:val=""/>
      <w:lvlJc w:val="left"/>
      <w:pPr>
        <w:ind w:left="2160" w:hanging="360"/>
      </w:pPr>
      <w:rPr>
        <w:rFonts w:ascii="Wingdings" w:hAnsi="Wingdings" w:hint="default"/>
      </w:rPr>
    </w:lvl>
    <w:lvl w:ilvl="3" w:tplc="E5D0DC78" w:tentative="1">
      <w:start w:val="1"/>
      <w:numFmt w:val="bullet"/>
      <w:lvlText w:val=""/>
      <w:lvlJc w:val="left"/>
      <w:pPr>
        <w:ind w:left="2880" w:hanging="360"/>
      </w:pPr>
      <w:rPr>
        <w:rFonts w:ascii="Symbol" w:hAnsi="Symbol" w:hint="default"/>
      </w:rPr>
    </w:lvl>
    <w:lvl w:ilvl="4" w:tplc="978A33D2" w:tentative="1">
      <w:start w:val="1"/>
      <w:numFmt w:val="bullet"/>
      <w:lvlText w:val="o"/>
      <w:lvlJc w:val="left"/>
      <w:pPr>
        <w:ind w:left="3600" w:hanging="360"/>
      </w:pPr>
      <w:rPr>
        <w:rFonts w:ascii="Courier New" w:hAnsi="Courier New" w:cs="Courier New" w:hint="default"/>
      </w:rPr>
    </w:lvl>
    <w:lvl w:ilvl="5" w:tplc="51964026" w:tentative="1">
      <w:start w:val="1"/>
      <w:numFmt w:val="bullet"/>
      <w:lvlText w:val=""/>
      <w:lvlJc w:val="left"/>
      <w:pPr>
        <w:ind w:left="4320" w:hanging="360"/>
      </w:pPr>
      <w:rPr>
        <w:rFonts w:ascii="Wingdings" w:hAnsi="Wingdings" w:hint="default"/>
      </w:rPr>
    </w:lvl>
    <w:lvl w:ilvl="6" w:tplc="689A7816" w:tentative="1">
      <w:start w:val="1"/>
      <w:numFmt w:val="bullet"/>
      <w:lvlText w:val=""/>
      <w:lvlJc w:val="left"/>
      <w:pPr>
        <w:ind w:left="5040" w:hanging="360"/>
      </w:pPr>
      <w:rPr>
        <w:rFonts w:ascii="Symbol" w:hAnsi="Symbol" w:hint="default"/>
      </w:rPr>
    </w:lvl>
    <w:lvl w:ilvl="7" w:tplc="78142F16" w:tentative="1">
      <w:start w:val="1"/>
      <w:numFmt w:val="bullet"/>
      <w:lvlText w:val="o"/>
      <w:lvlJc w:val="left"/>
      <w:pPr>
        <w:ind w:left="5760" w:hanging="360"/>
      </w:pPr>
      <w:rPr>
        <w:rFonts w:ascii="Courier New" w:hAnsi="Courier New" w:cs="Courier New" w:hint="default"/>
      </w:rPr>
    </w:lvl>
    <w:lvl w:ilvl="8" w:tplc="AD54F790"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D916DD88">
      <w:start w:val="1"/>
      <w:numFmt w:val="decimal"/>
      <w:lvlText w:val="%1."/>
      <w:lvlJc w:val="left"/>
      <w:pPr>
        <w:ind w:left="720" w:hanging="360"/>
      </w:pPr>
      <w:rPr>
        <w:rFonts w:hint="default"/>
      </w:rPr>
    </w:lvl>
    <w:lvl w:ilvl="1" w:tplc="5AB08652" w:tentative="1">
      <w:start w:val="1"/>
      <w:numFmt w:val="lowerLetter"/>
      <w:lvlText w:val="%2."/>
      <w:lvlJc w:val="left"/>
      <w:pPr>
        <w:ind w:left="1440" w:hanging="360"/>
      </w:pPr>
    </w:lvl>
    <w:lvl w:ilvl="2" w:tplc="9716B260" w:tentative="1">
      <w:start w:val="1"/>
      <w:numFmt w:val="lowerRoman"/>
      <w:lvlText w:val="%3."/>
      <w:lvlJc w:val="right"/>
      <w:pPr>
        <w:ind w:left="2160" w:hanging="180"/>
      </w:pPr>
    </w:lvl>
    <w:lvl w:ilvl="3" w:tplc="A62082F0" w:tentative="1">
      <w:start w:val="1"/>
      <w:numFmt w:val="decimal"/>
      <w:lvlText w:val="%4."/>
      <w:lvlJc w:val="left"/>
      <w:pPr>
        <w:ind w:left="2880" w:hanging="360"/>
      </w:pPr>
    </w:lvl>
    <w:lvl w:ilvl="4" w:tplc="9F3A19CE" w:tentative="1">
      <w:start w:val="1"/>
      <w:numFmt w:val="lowerLetter"/>
      <w:lvlText w:val="%5."/>
      <w:lvlJc w:val="left"/>
      <w:pPr>
        <w:ind w:left="3600" w:hanging="360"/>
      </w:pPr>
    </w:lvl>
    <w:lvl w:ilvl="5" w:tplc="57FA746C" w:tentative="1">
      <w:start w:val="1"/>
      <w:numFmt w:val="lowerRoman"/>
      <w:lvlText w:val="%6."/>
      <w:lvlJc w:val="right"/>
      <w:pPr>
        <w:ind w:left="4320" w:hanging="180"/>
      </w:pPr>
    </w:lvl>
    <w:lvl w:ilvl="6" w:tplc="BEC07FCE" w:tentative="1">
      <w:start w:val="1"/>
      <w:numFmt w:val="decimal"/>
      <w:lvlText w:val="%7."/>
      <w:lvlJc w:val="left"/>
      <w:pPr>
        <w:ind w:left="5040" w:hanging="360"/>
      </w:pPr>
    </w:lvl>
    <w:lvl w:ilvl="7" w:tplc="99B41E06" w:tentative="1">
      <w:start w:val="1"/>
      <w:numFmt w:val="lowerLetter"/>
      <w:lvlText w:val="%8."/>
      <w:lvlJc w:val="left"/>
      <w:pPr>
        <w:ind w:left="5760" w:hanging="360"/>
      </w:pPr>
    </w:lvl>
    <w:lvl w:ilvl="8" w:tplc="1E8A1C62" w:tentative="1">
      <w:start w:val="1"/>
      <w:numFmt w:val="lowerRoman"/>
      <w:lvlText w:val="%9."/>
      <w:lvlJc w:val="right"/>
      <w:pPr>
        <w:ind w:left="6480" w:hanging="180"/>
      </w:pPr>
    </w:lvl>
  </w:abstractNum>
  <w:abstractNum w:abstractNumId="6" w15:restartNumberingAfterBreak="0">
    <w:nsid w:val="0CBE7FBC"/>
    <w:multiLevelType w:val="hybridMultilevel"/>
    <w:tmpl w:val="8258C812"/>
    <w:lvl w:ilvl="0" w:tplc="1E2E411A">
      <w:start w:val="1"/>
      <w:numFmt w:val="decimal"/>
      <w:lvlText w:val="%1."/>
      <w:lvlJc w:val="left"/>
      <w:pPr>
        <w:ind w:left="720" w:hanging="360"/>
      </w:pPr>
      <w:rPr>
        <w:rFonts w:hint="default"/>
      </w:rPr>
    </w:lvl>
    <w:lvl w:ilvl="1" w:tplc="D4E29F36" w:tentative="1">
      <w:start w:val="1"/>
      <w:numFmt w:val="lowerLetter"/>
      <w:lvlText w:val="%2."/>
      <w:lvlJc w:val="left"/>
      <w:pPr>
        <w:ind w:left="1440" w:hanging="360"/>
      </w:pPr>
    </w:lvl>
    <w:lvl w:ilvl="2" w:tplc="5EA42438" w:tentative="1">
      <w:start w:val="1"/>
      <w:numFmt w:val="lowerRoman"/>
      <w:lvlText w:val="%3."/>
      <w:lvlJc w:val="right"/>
      <w:pPr>
        <w:ind w:left="2160" w:hanging="180"/>
      </w:pPr>
    </w:lvl>
    <w:lvl w:ilvl="3" w:tplc="E6561D42" w:tentative="1">
      <w:start w:val="1"/>
      <w:numFmt w:val="decimal"/>
      <w:lvlText w:val="%4."/>
      <w:lvlJc w:val="left"/>
      <w:pPr>
        <w:ind w:left="2880" w:hanging="360"/>
      </w:pPr>
    </w:lvl>
    <w:lvl w:ilvl="4" w:tplc="BB3A191C" w:tentative="1">
      <w:start w:val="1"/>
      <w:numFmt w:val="lowerLetter"/>
      <w:lvlText w:val="%5."/>
      <w:lvlJc w:val="left"/>
      <w:pPr>
        <w:ind w:left="3600" w:hanging="360"/>
      </w:pPr>
    </w:lvl>
    <w:lvl w:ilvl="5" w:tplc="BB10EC56" w:tentative="1">
      <w:start w:val="1"/>
      <w:numFmt w:val="lowerRoman"/>
      <w:lvlText w:val="%6."/>
      <w:lvlJc w:val="right"/>
      <w:pPr>
        <w:ind w:left="4320" w:hanging="180"/>
      </w:pPr>
    </w:lvl>
    <w:lvl w:ilvl="6" w:tplc="23EC88DC" w:tentative="1">
      <w:start w:val="1"/>
      <w:numFmt w:val="decimal"/>
      <w:lvlText w:val="%7."/>
      <w:lvlJc w:val="left"/>
      <w:pPr>
        <w:ind w:left="5040" w:hanging="360"/>
      </w:pPr>
    </w:lvl>
    <w:lvl w:ilvl="7" w:tplc="01F68440" w:tentative="1">
      <w:start w:val="1"/>
      <w:numFmt w:val="lowerLetter"/>
      <w:lvlText w:val="%8."/>
      <w:lvlJc w:val="left"/>
      <w:pPr>
        <w:ind w:left="5760" w:hanging="360"/>
      </w:pPr>
    </w:lvl>
    <w:lvl w:ilvl="8" w:tplc="1CC2B4BE" w:tentative="1">
      <w:start w:val="1"/>
      <w:numFmt w:val="lowerRoman"/>
      <w:lvlText w:val="%9."/>
      <w:lvlJc w:val="right"/>
      <w:pPr>
        <w:ind w:left="6480" w:hanging="180"/>
      </w:pPr>
    </w:lvl>
  </w:abstractNum>
  <w:abstractNum w:abstractNumId="7" w15:restartNumberingAfterBreak="0">
    <w:nsid w:val="0F3352F9"/>
    <w:multiLevelType w:val="hybridMultilevel"/>
    <w:tmpl w:val="703C1C4E"/>
    <w:lvl w:ilvl="0" w:tplc="23C22FF2">
      <w:start w:val="1"/>
      <w:numFmt w:val="decimal"/>
      <w:lvlText w:val="%1."/>
      <w:lvlJc w:val="left"/>
      <w:pPr>
        <w:ind w:left="720" w:hanging="360"/>
      </w:pPr>
      <w:rPr>
        <w:rFonts w:hint="default"/>
      </w:rPr>
    </w:lvl>
    <w:lvl w:ilvl="1" w:tplc="A2A29946" w:tentative="1">
      <w:start w:val="1"/>
      <w:numFmt w:val="bullet"/>
      <w:lvlText w:val="o"/>
      <w:lvlJc w:val="left"/>
      <w:pPr>
        <w:ind w:left="1440" w:hanging="360"/>
      </w:pPr>
      <w:rPr>
        <w:rFonts w:ascii="Courier New" w:hAnsi="Courier New" w:cs="Courier New" w:hint="default"/>
      </w:rPr>
    </w:lvl>
    <w:lvl w:ilvl="2" w:tplc="85466FB6" w:tentative="1">
      <w:start w:val="1"/>
      <w:numFmt w:val="bullet"/>
      <w:lvlText w:val=""/>
      <w:lvlJc w:val="left"/>
      <w:pPr>
        <w:ind w:left="2160" w:hanging="360"/>
      </w:pPr>
      <w:rPr>
        <w:rFonts w:ascii="Wingdings" w:hAnsi="Wingdings" w:hint="default"/>
      </w:rPr>
    </w:lvl>
    <w:lvl w:ilvl="3" w:tplc="0F86C654" w:tentative="1">
      <w:start w:val="1"/>
      <w:numFmt w:val="bullet"/>
      <w:lvlText w:val=""/>
      <w:lvlJc w:val="left"/>
      <w:pPr>
        <w:ind w:left="2880" w:hanging="360"/>
      </w:pPr>
      <w:rPr>
        <w:rFonts w:ascii="Symbol" w:hAnsi="Symbol" w:hint="default"/>
      </w:rPr>
    </w:lvl>
    <w:lvl w:ilvl="4" w:tplc="411A033E" w:tentative="1">
      <w:start w:val="1"/>
      <w:numFmt w:val="bullet"/>
      <w:lvlText w:val="o"/>
      <w:lvlJc w:val="left"/>
      <w:pPr>
        <w:ind w:left="3600" w:hanging="360"/>
      </w:pPr>
      <w:rPr>
        <w:rFonts w:ascii="Courier New" w:hAnsi="Courier New" w:cs="Courier New" w:hint="default"/>
      </w:rPr>
    </w:lvl>
    <w:lvl w:ilvl="5" w:tplc="B63EEFC6" w:tentative="1">
      <w:start w:val="1"/>
      <w:numFmt w:val="bullet"/>
      <w:lvlText w:val=""/>
      <w:lvlJc w:val="left"/>
      <w:pPr>
        <w:ind w:left="4320" w:hanging="360"/>
      </w:pPr>
      <w:rPr>
        <w:rFonts w:ascii="Wingdings" w:hAnsi="Wingdings" w:hint="default"/>
      </w:rPr>
    </w:lvl>
    <w:lvl w:ilvl="6" w:tplc="0A501E1C" w:tentative="1">
      <w:start w:val="1"/>
      <w:numFmt w:val="bullet"/>
      <w:lvlText w:val=""/>
      <w:lvlJc w:val="left"/>
      <w:pPr>
        <w:ind w:left="5040" w:hanging="360"/>
      </w:pPr>
      <w:rPr>
        <w:rFonts w:ascii="Symbol" w:hAnsi="Symbol" w:hint="default"/>
      </w:rPr>
    </w:lvl>
    <w:lvl w:ilvl="7" w:tplc="58727E42" w:tentative="1">
      <w:start w:val="1"/>
      <w:numFmt w:val="bullet"/>
      <w:lvlText w:val="o"/>
      <w:lvlJc w:val="left"/>
      <w:pPr>
        <w:ind w:left="5760" w:hanging="360"/>
      </w:pPr>
      <w:rPr>
        <w:rFonts w:ascii="Courier New" w:hAnsi="Courier New" w:cs="Courier New" w:hint="default"/>
      </w:rPr>
    </w:lvl>
    <w:lvl w:ilvl="8" w:tplc="13840758" w:tentative="1">
      <w:start w:val="1"/>
      <w:numFmt w:val="bullet"/>
      <w:lvlText w:val=""/>
      <w:lvlJc w:val="left"/>
      <w:pPr>
        <w:ind w:left="6480" w:hanging="360"/>
      </w:pPr>
      <w:rPr>
        <w:rFonts w:ascii="Wingdings" w:hAnsi="Wingdings" w:hint="default"/>
      </w:rPr>
    </w:lvl>
  </w:abstractNum>
  <w:abstractNum w:abstractNumId="8" w15:restartNumberingAfterBreak="0">
    <w:nsid w:val="12FF0305"/>
    <w:multiLevelType w:val="hybridMultilevel"/>
    <w:tmpl w:val="F99CA146"/>
    <w:lvl w:ilvl="0" w:tplc="2FA411D8">
      <w:start w:val="1"/>
      <w:numFmt w:val="decimal"/>
      <w:lvlText w:val="%1."/>
      <w:lvlJc w:val="left"/>
      <w:pPr>
        <w:ind w:left="720" w:hanging="360"/>
      </w:pPr>
    </w:lvl>
    <w:lvl w:ilvl="1" w:tplc="D954F290" w:tentative="1">
      <w:start w:val="1"/>
      <w:numFmt w:val="lowerLetter"/>
      <w:lvlText w:val="%2."/>
      <w:lvlJc w:val="left"/>
      <w:pPr>
        <w:ind w:left="1440" w:hanging="360"/>
      </w:pPr>
    </w:lvl>
    <w:lvl w:ilvl="2" w:tplc="2A905C70" w:tentative="1">
      <w:start w:val="1"/>
      <w:numFmt w:val="lowerRoman"/>
      <w:lvlText w:val="%3."/>
      <w:lvlJc w:val="right"/>
      <w:pPr>
        <w:ind w:left="2160" w:hanging="180"/>
      </w:pPr>
    </w:lvl>
    <w:lvl w:ilvl="3" w:tplc="97BA28D2" w:tentative="1">
      <w:start w:val="1"/>
      <w:numFmt w:val="decimal"/>
      <w:lvlText w:val="%4."/>
      <w:lvlJc w:val="left"/>
      <w:pPr>
        <w:ind w:left="2880" w:hanging="360"/>
      </w:pPr>
    </w:lvl>
    <w:lvl w:ilvl="4" w:tplc="608EB8AA" w:tentative="1">
      <w:start w:val="1"/>
      <w:numFmt w:val="lowerLetter"/>
      <w:lvlText w:val="%5."/>
      <w:lvlJc w:val="left"/>
      <w:pPr>
        <w:ind w:left="3600" w:hanging="360"/>
      </w:pPr>
    </w:lvl>
    <w:lvl w:ilvl="5" w:tplc="E754177E" w:tentative="1">
      <w:start w:val="1"/>
      <w:numFmt w:val="lowerRoman"/>
      <w:lvlText w:val="%6."/>
      <w:lvlJc w:val="right"/>
      <w:pPr>
        <w:ind w:left="4320" w:hanging="180"/>
      </w:pPr>
    </w:lvl>
    <w:lvl w:ilvl="6" w:tplc="92F67B94" w:tentative="1">
      <w:start w:val="1"/>
      <w:numFmt w:val="decimal"/>
      <w:lvlText w:val="%7."/>
      <w:lvlJc w:val="left"/>
      <w:pPr>
        <w:ind w:left="5040" w:hanging="360"/>
      </w:pPr>
    </w:lvl>
    <w:lvl w:ilvl="7" w:tplc="65F28D28" w:tentative="1">
      <w:start w:val="1"/>
      <w:numFmt w:val="lowerLetter"/>
      <w:lvlText w:val="%8."/>
      <w:lvlJc w:val="left"/>
      <w:pPr>
        <w:ind w:left="5760" w:hanging="360"/>
      </w:pPr>
    </w:lvl>
    <w:lvl w:ilvl="8" w:tplc="C7744438" w:tentative="1">
      <w:start w:val="1"/>
      <w:numFmt w:val="lowerRoman"/>
      <w:lvlText w:val="%9."/>
      <w:lvlJc w:val="right"/>
      <w:pPr>
        <w:ind w:left="6480" w:hanging="180"/>
      </w:pPr>
    </w:lvl>
  </w:abstractNum>
  <w:abstractNum w:abstractNumId="9" w15:restartNumberingAfterBreak="0">
    <w:nsid w:val="13205A5D"/>
    <w:multiLevelType w:val="hybridMultilevel"/>
    <w:tmpl w:val="703C1C4E"/>
    <w:lvl w:ilvl="0" w:tplc="25F0B620">
      <w:start w:val="1"/>
      <w:numFmt w:val="decimal"/>
      <w:lvlText w:val="%1."/>
      <w:lvlJc w:val="left"/>
      <w:pPr>
        <w:ind w:left="720" w:hanging="360"/>
      </w:pPr>
      <w:rPr>
        <w:rFonts w:hint="default"/>
      </w:rPr>
    </w:lvl>
    <w:lvl w:ilvl="1" w:tplc="70285152" w:tentative="1">
      <w:start w:val="1"/>
      <w:numFmt w:val="bullet"/>
      <w:lvlText w:val="o"/>
      <w:lvlJc w:val="left"/>
      <w:pPr>
        <w:ind w:left="1440" w:hanging="360"/>
      </w:pPr>
      <w:rPr>
        <w:rFonts w:ascii="Courier New" w:hAnsi="Courier New" w:cs="Courier New" w:hint="default"/>
      </w:rPr>
    </w:lvl>
    <w:lvl w:ilvl="2" w:tplc="29F623FA" w:tentative="1">
      <w:start w:val="1"/>
      <w:numFmt w:val="bullet"/>
      <w:lvlText w:val=""/>
      <w:lvlJc w:val="left"/>
      <w:pPr>
        <w:ind w:left="2160" w:hanging="360"/>
      </w:pPr>
      <w:rPr>
        <w:rFonts w:ascii="Wingdings" w:hAnsi="Wingdings" w:hint="default"/>
      </w:rPr>
    </w:lvl>
    <w:lvl w:ilvl="3" w:tplc="B2D6367A" w:tentative="1">
      <w:start w:val="1"/>
      <w:numFmt w:val="bullet"/>
      <w:lvlText w:val=""/>
      <w:lvlJc w:val="left"/>
      <w:pPr>
        <w:ind w:left="2880" w:hanging="360"/>
      </w:pPr>
      <w:rPr>
        <w:rFonts w:ascii="Symbol" w:hAnsi="Symbol" w:hint="default"/>
      </w:rPr>
    </w:lvl>
    <w:lvl w:ilvl="4" w:tplc="6C3815A6" w:tentative="1">
      <w:start w:val="1"/>
      <w:numFmt w:val="bullet"/>
      <w:lvlText w:val="o"/>
      <w:lvlJc w:val="left"/>
      <w:pPr>
        <w:ind w:left="3600" w:hanging="360"/>
      </w:pPr>
      <w:rPr>
        <w:rFonts w:ascii="Courier New" w:hAnsi="Courier New" w:cs="Courier New" w:hint="default"/>
      </w:rPr>
    </w:lvl>
    <w:lvl w:ilvl="5" w:tplc="FA843D74" w:tentative="1">
      <w:start w:val="1"/>
      <w:numFmt w:val="bullet"/>
      <w:lvlText w:val=""/>
      <w:lvlJc w:val="left"/>
      <w:pPr>
        <w:ind w:left="4320" w:hanging="360"/>
      </w:pPr>
      <w:rPr>
        <w:rFonts w:ascii="Wingdings" w:hAnsi="Wingdings" w:hint="default"/>
      </w:rPr>
    </w:lvl>
    <w:lvl w:ilvl="6" w:tplc="EF6CC538" w:tentative="1">
      <w:start w:val="1"/>
      <w:numFmt w:val="bullet"/>
      <w:lvlText w:val=""/>
      <w:lvlJc w:val="left"/>
      <w:pPr>
        <w:ind w:left="5040" w:hanging="360"/>
      </w:pPr>
      <w:rPr>
        <w:rFonts w:ascii="Symbol" w:hAnsi="Symbol" w:hint="default"/>
      </w:rPr>
    </w:lvl>
    <w:lvl w:ilvl="7" w:tplc="A50E96D0" w:tentative="1">
      <w:start w:val="1"/>
      <w:numFmt w:val="bullet"/>
      <w:lvlText w:val="o"/>
      <w:lvlJc w:val="left"/>
      <w:pPr>
        <w:ind w:left="5760" w:hanging="360"/>
      </w:pPr>
      <w:rPr>
        <w:rFonts w:ascii="Courier New" w:hAnsi="Courier New" w:cs="Courier New" w:hint="default"/>
      </w:rPr>
    </w:lvl>
    <w:lvl w:ilvl="8" w:tplc="1EA647F6" w:tentative="1">
      <w:start w:val="1"/>
      <w:numFmt w:val="bullet"/>
      <w:lvlText w:val=""/>
      <w:lvlJc w:val="left"/>
      <w:pPr>
        <w:ind w:left="6480" w:hanging="360"/>
      </w:pPr>
      <w:rPr>
        <w:rFonts w:ascii="Wingdings" w:hAnsi="Wingdings" w:hint="default"/>
      </w:rPr>
    </w:lvl>
  </w:abstractNum>
  <w:abstractNum w:abstractNumId="10" w15:restartNumberingAfterBreak="0">
    <w:nsid w:val="18AA713E"/>
    <w:multiLevelType w:val="hybridMultilevel"/>
    <w:tmpl w:val="8E7EFB50"/>
    <w:lvl w:ilvl="0" w:tplc="DF8A739A">
      <w:start w:val="1"/>
      <w:numFmt w:val="decimal"/>
      <w:lvlText w:val="%1."/>
      <w:lvlJc w:val="left"/>
      <w:pPr>
        <w:ind w:left="720" w:hanging="360"/>
      </w:pPr>
      <w:rPr>
        <w:rFonts w:hint="default"/>
      </w:rPr>
    </w:lvl>
    <w:lvl w:ilvl="1" w:tplc="71CAD396" w:tentative="1">
      <w:start w:val="1"/>
      <w:numFmt w:val="lowerLetter"/>
      <w:lvlText w:val="%2."/>
      <w:lvlJc w:val="left"/>
      <w:pPr>
        <w:ind w:left="1440" w:hanging="360"/>
      </w:pPr>
    </w:lvl>
    <w:lvl w:ilvl="2" w:tplc="9E6E4A08" w:tentative="1">
      <w:start w:val="1"/>
      <w:numFmt w:val="lowerRoman"/>
      <w:lvlText w:val="%3."/>
      <w:lvlJc w:val="right"/>
      <w:pPr>
        <w:ind w:left="2160" w:hanging="180"/>
      </w:pPr>
    </w:lvl>
    <w:lvl w:ilvl="3" w:tplc="7C0A2E94" w:tentative="1">
      <w:start w:val="1"/>
      <w:numFmt w:val="decimal"/>
      <w:lvlText w:val="%4."/>
      <w:lvlJc w:val="left"/>
      <w:pPr>
        <w:ind w:left="2880" w:hanging="360"/>
      </w:pPr>
    </w:lvl>
    <w:lvl w:ilvl="4" w:tplc="323EDA64" w:tentative="1">
      <w:start w:val="1"/>
      <w:numFmt w:val="lowerLetter"/>
      <w:lvlText w:val="%5."/>
      <w:lvlJc w:val="left"/>
      <w:pPr>
        <w:ind w:left="3600" w:hanging="360"/>
      </w:pPr>
    </w:lvl>
    <w:lvl w:ilvl="5" w:tplc="E5860996" w:tentative="1">
      <w:start w:val="1"/>
      <w:numFmt w:val="lowerRoman"/>
      <w:lvlText w:val="%6."/>
      <w:lvlJc w:val="right"/>
      <w:pPr>
        <w:ind w:left="4320" w:hanging="180"/>
      </w:pPr>
    </w:lvl>
    <w:lvl w:ilvl="6" w:tplc="FB768272" w:tentative="1">
      <w:start w:val="1"/>
      <w:numFmt w:val="decimal"/>
      <w:lvlText w:val="%7."/>
      <w:lvlJc w:val="left"/>
      <w:pPr>
        <w:ind w:left="5040" w:hanging="360"/>
      </w:pPr>
    </w:lvl>
    <w:lvl w:ilvl="7" w:tplc="CAF245A2" w:tentative="1">
      <w:start w:val="1"/>
      <w:numFmt w:val="lowerLetter"/>
      <w:lvlText w:val="%8."/>
      <w:lvlJc w:val="left"/>
      <w:pPr>
        <w:ind w:left="5760" w:hanging="360"/>
      </w:pPr>
    </w:lvl>
    <w:lvl w:ilvl="8" w:tplc="CC964732" w:tentative="1">
      <w:start w:val="1"/>
      <w:numFmt w:val="lowerRoman"/>
      <w:lvlText w:val="%9."/>
      <w:lvlJc w:val="right"/>
      <w:pPr>
        <w:ind w:left="6480" w:hanging="180"/>
      </w:pPr>
    </w:lvl>
  </w:abstractNum>
  <w:abstractNum w:abstractNumId="11" w15:restartNumberingAfterBreak="0">
    <w:nsid w:val="28E169CC"/>
    <w:multiLevelType w:val="hybridMultilevel"/>
    <w:tmpl w:val="2DDE034A"/>
    <w:lvl w:ilvl="0" w:tplc="E3D871A8">
      <w:start w:val="1"/>
      <w:numFmt w:val="bullet"/>
      <w:lvlText w:val=""/>
      <w:lvlJc w:val="left"/>
      <w:pPr>
        <w:ind w:left="720" w:hanging="360"/>
      </w:pPr>
      <w:rPr>
        <w:rFonts w:ascii="Symbol" w:hAnsi="Symbol" w:hint="default"/>
      </w:rPr>
    </w:lvl>
    <w:lvl w:ilvl="1" w:tplc="CEEA6BC6" w:tentative="1">
      <w:start w:val="1"/>
      <w:numFmt w:val="bullet"/>
      <w:lvlText w:val="o"/>
      <w:lvlJc w:val="left"/>
      <w:pPr>
        <w:ind w:left="1440" w:hanging="360"/>
      </w:pPr>
      <w:rPr>
        <w:rFonts w:ascii="Courier New" w:hAnsi="Courier New" w:cs="Courier New" w:hint="default"/>
      </w:rPr>
    </w:lvl>
    <w:lvl w:ilvl="2" w:tplc="12F804E0" w:tentative="1">
      <w:start w:val="1"/>
      <w:numFmt w:val="bullet"/>
      <w:lvlText w:val=""/>
      <w:lvlJc w:val="left"/>
      <w:pPr>
        <w:ind w:left="2160" w:hanging="360"/>
      </w:pPr>
      <w:rPr>
        <w:rFonts w:ascii="Wingdings" w:hAnsi="Wingdings" w:hint="default"/>
      </w:rPr>
    </w:lvl>
    <w:lvl w:ilvl="3" w:tplc="63A89844" w:tentative="1">
      <w:start w:val="1"/>
      <w:numFmt w:val="bullet"/>
      <w:lvlText w:val=""/>
      <w:lvlJc w:val="left"/>
      <w:pPr>
        <w:ind w:left="2880" w:hanging="360"/>
      </w:pPr>
      <w:rPr>
        <w:rFonts w:ascii="Symbol" w:hAnsi="Symbol" w:hint="default"/>
      </w:rPr>
    </w:lvl>
    <w:lvl w:ilvl="4" w:tplc="E578CDE2" w:tentative="1">
      <w:start w:val="1"/>
      <w:numFmt w:val="bullet"/>
      <w:lvlText w:val="o"/>
      <w:lvlJc w:val="left"/>
      <w:pPr>
        <w:ind w:left="3600" w:hanging="360"/>
      </w:pPr>
      <w:rPr>
        <w:rFonts w:ascii="Courier New" w:hAnsi="Courier New" w:cs="Courier New" w:hint="default"/>
      </w:rPr>
    </w:lvl>
    <w:lvl w:ilvl="5" w:tplc="FC5AAE92" w:tentative="1">
      <w:start w:val="1"/>
      <w:numFmt w:val="bullet"/>
      <w:lvlText w:val=""/>
      <w:lvlJc w:val="left"/>
      <w:pPr>
        <w:ind w:left="4320" w:hanging="360"/>
      </w:pPr>
      <w:rPr>
        <w:rFonts w:ascii="Wingdings" w:hAnsi="Wingdings" w:hint="default"/>
      </w:rPr>
    </w:lvl>
    <w:lvl w:ilvl="6" w:tplc="8F58C716" w:tentative="1">
      <w:start w:val="1"/>
      <w:numFmt w:val="bullet"/>
      <w:lvlText w:val=""/>
      <w:lvlJc w:val="left"/>
      <w:pPr>
        <w:ind w:left="5040" w:hanging="360"/>
      </w:pPr>
      <w:rPr>
        <w:rFonts w:ascii="Symbol" w:hAnsi="Symbol" w:hint="default"/>
      </w:rPr>
    </w:lvl>
    <w:lvl w:ilvl="7" w:tplc="1DEC65FC" w:tentative="1">
      <w:start w:val="1"/>
      <w:numFmt w:val="bullet"/>
      <w:lvlText w:val="o"/>
      <w:lvlJc w:val="left"/>
      <w:pPr>
        <w:ind w:left="5760" w:hanging="360"/>
      </w:pPr>
      <w:rPr>
        <w:rFonts w:ascii="Courier New" w:hAnsi="Courier New" w:cs="Courier New" w:hint="default"/>
      </w:rPr>
    </w:lvl>
    <w:lvl w:ilvl="8" w:tplc="D65AE4AC" w:tentative="1">
      <w:start w:val="1"/>
      <w:numFmt w:val="bullet"/>
      <w:lvlText w:val=""/>
      <w:lvlJc w:val="left"/>
      <w:pPr>
        <w:ind w:left="6480" w:hanging="360"/>
      </w:pPr>
      <w:rPr>
        <w:rFonts w:ascii="Wingdings" w:hAnsi="Wingdings" w:hint="default"/>
      </w:rPr>
    </w:lvl>
  </w:abstractNum>
  <w:abstractNum w:abstractNumId="12" w15:restartNumberingAfterBreak="0">
    <w:nsid w:val="28FB69A0"/>
    <w:multiLevelType w:val="hybridMultilevel"/>
    <w:tmpl w:val="CD8C238C"/>
    <w:lvl w:ilvl="0" w:tplc="74DEE1F4">
      <w:start w:val="1"/>
      <w:numFmt w:val="bullet"/>
      <w:lvlText w:val="o"/>
      <w:lvlJc w:val="left"/>
      <w:pPr>
        <w:ind w:left="720" w:hanging="360"/>
      </w:pPr>
      <w:rPr>
        <w:rFonts w:ascii="Courier New" w:hAnsi="Courier New" w:cs="Courier New" w:hint="default"/>
      </w:rPr>
    </w:lvl>
    <w:lvl w:ilvl="1" w:tplc="E2EAD11E" w:tentative="1">
      <w:start w:val="1"/>
      <w:numFmt w:val="bullet"/>
      <w:lvlText w:val="o"/>
      <w:lvlJc w:val="left"/>
      <w:pPr>
        <w:ind w:left="1440" w:hanging="360"/>
      </w:pPr>
      <w:rPr>
        <w:rFonts w:ascii="Courier New" w:hAnsi="Courier New" w:cs="Courier New" w:hint="default"/>
      </w:rPr>
    </w:lvl>
    <w:lvl w:ilvl="2" w:tplc="201AEFD4" w:tentative="1">
      <w:start w:val="1"/>
      <w:numFmt w:val="bullet"/>
      <w:lvlText w:val=""/>
      <w:lvlJc w:val="left"/>
      <w:pPr>
        <w:ind w:left="2160" w:hanging="360"/>
      </w:pPr>
      <w:rPr>
        <w:rFonts w:ascii="Wingdings" w:hAnsi="Wingdings" w:hint="default"/>
      </w:rPr>
    </w:lvl>
    <w:lvl w:ilvl="3" w:tplc="260E6226" w:tentative="1">
      <w:start w:val="1"/>
      <w:numFmt w:val="bullet"/>
      <w:lvlText w:val=""/>
      <w:lvlJc w:val="left"/>
      <w:pPr>
        <w:ind w:left="2880" w:hanging="360"/>
      </w:pPr>
      <w:rPr>
        <w:rFonts w:ascii="Symbol" w:hAnsi="Symbol" w:hint="default"/>
      </w:rPr>
    </w:lvl>
    <w:lvl w:ilvl="4" w:tplc="CF4420F8" w:tentative="1">
      <w:start w:val="1"/>
      <w:numFmt w:val="bullet"/>
      <w:lvlText w:val="o"/>
      <w:lvlJc w:val="left"/>
      <w:pPr>
        <w:ind w:left="3600" w:hanging="360"/>
      </w:pPr>
      <w:rPr>
        <w:rFonts w:ascii="Courier New" w:hAnsi="Courier New" w:cs="Courier New" w:hint="default"/>
      </w:rPr>
    </w:lvl>
    <w:lvl w:ilvl="5" w:tplc="316A36FA" w:tentative="1">
      <w:start w:val="1"/>
      <w:numFmt w:val="bullet"/>
      <w:lvlText w:val=""/>
      <w:lvlJc w:val="left"/>
      <w:pPr>
        <w:ind w:left="4320" w:hanging="360"/>
      </w:pPr>
      <w:rPr>
        <w:rFonts w:ascii="Wingdings" w:hAnsi="Wingdings" w:hint="default"/>
      </w:rPr>
    </w:lvl>
    <w:lvl w:ilvl="6" w:tplc="7BC82C32" w:tentative="1">
      <w:start w:val="1"/>
      <w:numFmt w:val="bullet"/>
      <w:lvlText w:val=""/>
      <w:lvlJc w:val="left"/>
      <w:pPr>
        <w:ind w:left="5040" w:hanging="360"/>
      </w:pPr>
      <w:rPr>
        <w:rFonts w:ascii="Symbol" w:hAnsi="Symbol" w:hint="default"/>
      </w:rPr>
    </w:lvl>
    <w:lvl w:ilvl="7" w:tplc="F15C0B86" w:tentative="1">
      <w:start w:val="1"/>
      <w:numFmt w:val="bullet"/>
      <w:lvlText w:val="o"/>
      <w:lvlJc w:val="left"/>
      <w:pPr>
        <w:ind w:left="5760" w:hanging="360"/>
      </w:pPr>
      <w:rPr>
        <w:rFonts w:ascii="Courier New" w:hAnsi="Courier New" w:cs="Courier New" w:hint="default"/>
      </w:rPr>
    </w:lvl>
    <w:lvl w:ilvl="8" w:tplc="8DE410EC" w:tentative="1">
      <w:start w:val="1"/>
      <w:numFmt w:val="bullet"/>
      <w:lvlText w:val=""/>
      <w:lvlJc w:val="left"/>
      <w:pPr>
        <w:ind w:left="6480" w:hanging="360"/>
      </w:pPr>
      <w:rPr>
        <w:rFonts w:ascii="Wingdings" w:hAnsi="Wingdings" w:hint="default"/>
      </w:rPr>
    </w:lvl>
  </w:abstractNum>
  <w:abstractNum w:abstractNumId="13" w15:restartNumberingAfterBreak="0">
    <w:nsid w:val="33295C34"/>
    <w:multiLevelType w:val="hybridMultilevel"/>
    <w:tmpl w:val="1D186C80"/>
    <w:lvl w:ilvl="0" w:tplc="36B6725C">
      <w:start w:val="1"/>
      <w:numFmt w:val="bullet"/>
      <w:lvlText w:val=""/>
      <w:lvlJc w:val="left"/>
      <w:pPr>
        <w:ind w:left="720" w:hanging="360"/>
      </w:pPr>
      <w:rPr>
        <w:rFonts w:ascii="Symbol" w:hAnsi="Symbol" w:hint="default"/>
      </w:rPr>
    </w:lvl>
    <w:lvl w:ilvl="1" w:tplc="95EC22EA" w:tentative="1">
      <w:start w:val="1"/>
      <w:numFmt w:val="bullet"/>
      <w:lvlText w:val="o"/>
      <w:lvlJc w:val="left"/>
      <w:pPr>
        <w:ind w:left="1440" w:hanging="360"/>
      </w:pPr>
      <w:rPr>
        <w:rFonts w:ascii="Courier New" w:hAnsi="Courier New" w:cs="Courier New" w:hint="default"/>
      </w:rPr>
    </w:lvl>
    <w:lvl w:ilvl="2" w:tplc="C21C2336" w:tentative="1">
      <w:start w:val="1"/>
      <w:numFmt w:val="bullet"/>
      <w:lvlText w:val=""/>
      <w:lvlJc w:val="left"/>
      <w:pPr>
        <w:ind w:left="2160" w:hanging="360"/>
      </w:pPr>
      <w:rPr>
        <w:rFonts w:ascii="Wingdings" w:hAnsi="Wingdings" w:hint="default"/>
      </w:rPr>
    </w:lvl>
    <w:lvl w:ilvl="3" w:tplc="2528C516" w:tentative="1">
      <w:start w:val="1"/>
      <w:numFmt w:val="bullet"/>
      <w:lvlText w:val=""/>
      <w:lvlJc w:val="left"/>
      <w:pPr>
        <w:ind w:left="2880" w:hanging="360"/>
      </w:pPr>
      <w:rPr>
        <w:rFonts w:ascii="Symbol" w:hAnsi="Symbol" w:hint="default"/>
      </w:rPr>
    </w:lvl>
    <w:lvl w:ilvl="4" w:tplc="6EFAC494" w:tentative="1">
      <w:start w:val="1"/>
      <w:numFmt w:val="bullet"/>
      <w:lvlText w:val="o"/>
      <w:lvlJc w:val="left"/>
      <w:pPr>
        <w:ind w:left="3600" w:hanging="360"/>
      </w:pPr>
      <w:rPr>
        <w:rFonts w:ascii="Courier New" w:hAnsi="Courier New" w:cs="Courier New" w:hint="default"/>
      </w:rPr>
    </w:lvl>
    <w:lvl w:ilvl="5" w:tplc="D5385346" w:tentative="1">
      <w:start w:val="1"/>
      <w:numFmt w:val="bullet"/>
      <w:lvlText w:val=""/>
      <w:lvlJc w:val="left"/>
      <w:pPr>
        <w:ind w:left="4320" w:hanging="360"/>
      </w:pPr>
      <w:rPr>
        <w:rFonts w:ascii="Wingdings" w:hAnsi="Wingdings" w:hint="default"/>
      </w:rPr>
    </w:lvl>
    <w:lvl w:ilvl="6" w:tplc="027EEAC4" w:tentative="1">
      <w:start w:val="1"/>
      <w:numFmt w:val="bullet"/>
      <w:lvlText w:val=""/>
      <w:lvlJc w:val="left"/>
      <w:pPr>
        <w:ind w:left="5040" w:hanging="360"/>
      </w:pPr>
      <w:rPr>
        <w:rFonts w:ascii="Symbol" w:hAnsi="Symbol" w:hint="default"/>
      </w:rPr>
    </w:lvl>
    <w:lvl w:ilvl="7" w:tplc="07742888" w:tentative="1">
      <w:start w:val="1"/>
      <w:numFmt w:val="bullet"/>
      <w:lvlText w:val="o"/>
      <w:lvlJc w:val="left"/>
      <w:pPr>
        <w:ind w:left="5760" w:hanging="360"/>
      </w:pPr>
      <w:rPr>
        <w:rFonts w:ascii="Courier New" w:hAnsi="Courier New" w:cs="Courier New" w:hint="default"/>
      </w:rPr>
    </w:lvl>
    <w:lvl w:ilvl="8" w:tplc="45F41136" w:tentative="1">
      <w:start w:val="1"/>
      <w:numFmt w:val="bullet"/>
      <w:lvlText w:val=""/>
      <w:lvlJc w:val="left"/>
      <w:pPr>
        <w:ind w:left="6480" w:hanging="360"/>
      </w:pPr>
      <w:rPr>
        <w:rFonts w:ascii="Wingdings" w:hAnsi="Wingdings" w:hint="default"/>
      </w:rPr>
    </w:lvl>
  </w:abstractNum>
  <w:abstractNum w:abstractNumId="14" w15:restartNumberingAfterBreak="0">
    <w:nsid w:val="403B51E1"/>
    <w:multiLevelType w:val="hybridMultilevel"/>
    <w:tmpl w:val="89FE8100"/>
    <w:lvl w:ilvl="0" w:tplc="90FCA8BA">
      <w:start w:val="1"/>
      <w:numFmt w:val="decimal"/>
      <w:lvlText w:val="%1."/>
      <w:lvlJc w:val="left"/>
      <w:pPr>
        <w:ind w:left="720" w:hanging="360"/>
      </w:pPr>
      <w:rPr>
        <w:rFonts w:hint="default"/>
      </w:rPr>
    </w:lvl>
    <w:lvl w:ilvl="1" w:tplc="759E9FAE" w:tentative="1">
      <w:start w:val="1"/>
      <w:numFmt w:val="lowerLetter"/>
      <w:lvlText w:val="%2."/>
      <w:lvlJc w:val="left"/>
      <w:pPr>
        <w:ind w:left="1440" w:hanging="360"/>
      </w:pPr>
    </w:lvl>
    <w:lvl w:ilvl="2" w:tplc="4F9C9174" w:tentative="1">
      <w:start w:val="1"/>
      <w:numFmt w:val="lowerRoman"/>
      <w:lvlText w:val="%3."/>
      <w:lvlJc w:val="right"/>
      <w:pPr>
        <w:ind w:left="2160" w:hanging="180"/>
      </w:pPr>
    </w:lvl>
    <w:lvl w:ilvl="3" w:tplc="9D9835C0" w:tentative="1">
      <w:start w:val="1"/>
      <w:numFmt w:val="decimal"/>
      <w:lvlText w:val="%4."/>
      <w:lvlJc w:val="left"/>
      <w:pPr>
        <w:ind w:left="2880" w:hanging="360"/>
      </w:pPr>
    </w:lvl>
    <w:lvl w:ilvl="4" w:tplc="811CA9C0" w:tentative="1">
      <w:start w:val="1"/>
      <w:numFmt w:val="lowerLetter"/>
      <w:lvlText w:val="%5."/>
      <w:lvlJc w:val="left"/>
      <w:pPr>
        <w:ind w:left="3600" w:hanging="360"/>
      </w:pPr>
    </w:lvl>
    <w:lvl w:ilvl="5" w:tplc="970C200A" w:tentative="1">
      <w:start w:val="1"/>
      <w:numFmt w:val="lowerRoman"/>
      <w:lvlText w:val="%6."/>
      <w:lvlJc w:val="right"/>
      <w:pPr>
        <w:ind w:left="4320" w:hanging="180"/>
      </w:pPr>
    </w:lvl>
    <w:lvl w:ilvl="6" w:tplc="A342AC1E" w:tentative="1">
      <w:start w:val="1"/>
      <w:numFmt w:val="decimal"/>
      <w:lvlText w:val="%7."/>
      <w:lvlJc w:val="left"/>
      <w:pPr>
        <w:ind w:left="5040" w:hanging="360"/>
      </w:pPr>
    </w:lvl>
    <w:lvl w:ilvl="7" w:tplc="9B800F2C" w:tentative="1">
      <w:start w:val="1"/>
      <w:numFmt w:val="lowerLetter"/>
      <w:lvlText w:val="%8."/>
      <w:lvlJc w:val="left"/>
      <w:pPr>
        <w:ind w:left="5760" w:hanging="360"/>
      </w:pPr>
    </w:lvl>
    <w:lvl w:ilvl="8" w:tplc="60843F12" w:tentative="1">
      <w:start w:val="1"/>
      <w:numFmt w:val="lowerRoman"/>
      <w:lvlText w:val="%9."/>
      <w:lvlJc w:val="right"/>
      <w:pPr>
        <w:ind w:left="6480" w:hanging="180"/>
      </w:pPr>
    </w:lvl>
  </w:abstractNum>
  <w:abstractNum w:abstractNumId="15"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16" w15:restartNumberingAfterBreak="0">
    <w:nsid w:val="53BD3AC0"/>
    <w:multiLevelType w:val="hybridMultilevel"/>
    <w:tmpl w:val="FA0C477A"/>
    <w:lvl w:ilvl="0" w:tplc="565ECC34">
      <w:start w:val="1"/>
      <w:numFmt w:val="decimal"/>
      <w:lvlText w:val="%1"/>
      <w:lvlJc w:val="left"/>
      <w:pPr>
        <w:ind w:left="720" w:hanging="360"/>
      </w:pPr>
      <w:rPr>
        <w:rFonts w:hint="default"/>
      </w:rPr>
    </w:lvl>
    <w:lvl w:ilvl="1" w:tplc="9C6452FE" w:tentative="1">
      <w:start w:val="1"/>
      <w:numFmt w:val="lowerLetter"/>
      <w:lvlText w:val="%2."/>
      <w:lvlJc w:val="left"/>
      <w:pPr>
        <w:ind w:left="1440" w:hanging="360"/>
      </w:pPr>
    </w:lvl>
    <w:lvl w:ilvl="2" w:tplc="581C8878" w:tentative="1">
      <w:start w:val="1"/>
      <w:numFmt w:val="lowerRoman"/>
      <w:lvlText w:val="%3."/>
      <w:lvlJc w:val="right"/>
      <w:pPr>
        <w:ind w:left="2160" w:hanging="180"/>
      </w:pPr>
    </w:lvl>
    <w:lvl w:ilvl="3" w:tplc="EF94AE88" w:tentative="1">
      <w:start w:val="1"/>
      <w:numFmt w:val="decimal"/>
      <w:lvlText w:val="%4."/>
      <w:lvlJc w:val="left"/>
      <w:pPr>
        <w:ind w:left="2880" w:hanging="360"/>
      </w:pPr>
    </w:lvl>
    <w:lvl w:ilvl="4" w:tplc="31923DA2" w:tentative="1">
      <w:start w:val="1"/>
      <w:numFmt w:val="lowerLetter"/>
      <w:lvlText w:val="%5."/>
      <w:lvlJc w:val="left"/>
      <w:pPr>
        <w:ind w:left="3600" w:hanging="360"/>
      </w:pPr>
    </w:lvl>
    <w:lvl w:ilvl="5" w:tplc="F6A0E630" w:tentative="1">
      <w:start w:val="1"/>
      <w:numFmt w:val="lowerRoman"/>
      <w:lvlText w:val="%6."/>
      <w:lvlJc w:val="right"/>
      <w:pPr>
        <w:ind w:left="4320" w:hanging="180"/>
      </w:pPr>
    </w:lvl>
    <w:lvl w:ilvl="6" w:tplc="7C485716" w:tentative="1">
      <w:start w:val="1"/>
      <w:numFmt w:val="decimal"/>
      <w:lvlText w:val="%7."/>
      <w:lvlJc w:val="left"/>
      <w:pPr>
        <w:ind w:left="5040" w:hanging="360"/>
      </w:pPr>
    </w:lvl>
    <w:lvl w:ilvl="7" w:tplc="78469698" w:tentative="1">
      <w:start w:val="1"/>
      <w:numFmt w:val="lowerLetter"/>
      <w:lvlText w:val="%8."/>
      <w:lvlJc w:val="left"/>
      <w:pPr>
        <w:ind w:left="5760" w:hanging="360"/>
      </w:pPr>
    </w:lvl>
    <w:lvl w:ilvl="8" w:tplc="EB28057A" w:tentative="1">
      <w:start w:val="1"/>
      <w:numFmt w:val="lowerRoman"/>
      <w:lvlText w:val="%9."/>
      <w:lvlJc w:val="right"/>
      <w:pPr>
        <w:ind w:left="6480" w:hanging="180"/>
      </w:pPr>
    </w:lvl>
  </w:abstractNum>
  <w:abstractNum w:abstractNumId="17" w15:restartNumberingAfterBreak="0">
    <w:nsid w:val="5B9356B5"/>
    <w:multiLevelType w:val="hybridMultilevel"/>
    <w:tmpl w:val="98B03764"/>
    <w:lvl w:ilvl="0" w:tplc="31365CFE">
      <w:start w:val="1"/>
      <w:numFmt w:val="bullet"/>
      <w:lvlText w:val=""/>
      <w:lvlJc w:val="left"/>
      <w:pPr>
        <w:ind w:left="720" w:hanging="360"/>
      </w:pPr>
      <w:rPr>
        <w:rFonts w:ascii="Symbol" w:hAnsi="Symbol" w:hint="default"/>
      </w:rPr>
    </w:lvl>
    <w:lvl w:ilvl="1" w:tplc="0742C5AC" w:tentative="1">
      <w:start w:val="1"/>
      <w:numFmt w:val="bullet"/>
      <w:lvlText w:val="o"/>
      <w:lvlJc w:val="left"/>
      <w:pPr>
        <w:ind w:left="1440" w:hanging="360"/>
      </w:pPr>
      <w:rPr>
        <w:rFonts w:ascii="Courier New" w:hAnsi="Courier New" w:cs="Courier New" w:hint="default"/>
      </w:rPr>
    </w:lvl>
    <w:lvl w:ilvl="2" w:tplc="FC167976" w:tentative="1">
      <w:start w:val="1"/>
      <w:numFmt w:val="bullet"/>
      <w:lvlText w:val=""/>
      <w:lvlJc w:val="left"/>
      <w:pPr>
        <w:ind w:left="2160" w:hanging="360"/>
      </w:pPr>
      <w:rPr>
        <w:rFonts w:ascii="Wingdings" w:hAnsi="Wingdings" w:hint="default"/>
      </w:rPr>
    </w:lvl>
    <w:lvl w:ilvl="3" w:tplc="245E8394" w:tentative="1">
      <w:start w:val="1"/>
      <w:numFmt w:val="bullet"/>
      <w:lvlText w:val=""/>
      <w:lvlJc w:val="left"/>
      <w:pPr>
        <w:ind w:left="2880" w:hanging="360"/>
      </w:pPr>
      <w:rPr>
        <w:rFonts w:ascii="Symbol" w:hAnsi="Symbol" w:hint="default"/>
      </w:rPr>
    </w:lvl>
    <w:lvl w:ilvl="4" w:tplc="543633B2" w:tentative="1">
      <w:start w:val="1"/>
      <w:numFmt w:val="bullet"/>
      <w:lvlText w:val="o"/>
      <w:lvlJc w:val="left"/>
      <w:pPr>
        <w:ind w:left="3600" w:hanging="360"/>
      </w:pPr>
      <w:rPr>
        <w:rFonts w:ascii="Courier New" w:hAnsi="Courier New" w:cs="Courier New" w:hint="default"/>
      </w:rPr>
    </w:lvl>
    <w:lvl w:ilvl="5" w:tplc="9DA674D2" w:tentative="1">
      <w:start w:val="1"/>
      <w:numFmt w:val="bullet"/>
      <w:lvlText w:val=""/>
      <w:lvlJc w:val="left"/>
      <w:pPr>
        <w:ind w:left="4320" w:hanging="360"/>
      </w:pPr>
      <w:rPr>
        <w:rFonts w:ascii="Wingdings" w:hAnsi="Wingdings" w:hint="default"/>
      </w:rPr>
    </w:lvl>
    <w:lvl w:ilvl="6" w:tplc="14185BEE" w:tentative="1">
      <w:start w:val="1"/>
      <w:numFmt w:val="bullet"/>
      <w:lvlText w:val=""/>
      <w:lvlJc w:val="left"/>
      <w:pPr>
        <w:ind w:left="5040" w:hanging="360"/>
      </w:pPr>
      <w:rPr>
        <w:rFonts w:ascii="Symbol" w:hAnsi="Symbol" w:hint="default"/>
      </w:rPr>
    </w:lvl>
    <w:lvl w:ilvl="7" w:tplc="1D688252" w:tentative="1">
      <w:start w:val="1"/>
      <w:numFmt w:val="bullet"/>
      <w:lvlText w:val="o"/>
      <w:lvlJc w:val="left"/>
      <w:pPr>
        <w:ind w:left="5760" w:hanging="360"/>
      </w:pPr>
      <w:rPr>
        <w:rFonts w:ascii="Courier New" w:hAnsi="Courier New" w:cs="Courier New" w:hint="default"/>
      </w:rPr>
    </w:lvl>
    <w:lvl w:ilvl="8" w:tplc="29249AC0" w:tentative="1">
      <w:start w:val="1"/>
      <w:numFmt w:val="bullet"/>
      <w:lvlText w:val=""/>
      <w:lvlJc w:val="left"/>
      <w:pPr>
        <w:ind w:left="6480" w:hanging="360"/>
      </w:pPr>
      <w:rPr>
        <w:rFonts w:ascii="Wingdings" w:hAnsi="Wingdings" w:hint="default"/>
      </w:rPr>
    </w:lvl>
  </w:abstractNum>
  <w:abstractNum w:abstractNumId="18" w15:restartNumberingAfterBreak="0">
    <w:nsid w:val="5E68739C"/>
    <w:multiLevelType w:val="hybridMultilevel"/>
    <w:tmpl w:val="B4A83FA6"/>
    <w:lvl w:ilvl="0" w:tplc="066E2048">
      <w:start w:val="1"/>
      <w:numFmt w:val="decimal"/>
      <w:lvlText w:val="%1."/>
      <w:lvlJc w:val="left"/>
      <w:pPr>
        <w:ind w:left="720" w:hanging="360"/>
      </w:pPr>
      <w:rPr>
        <w:rFonts w:hint="default"/>
      </w:rPr>
    </w:lvl>
    <w:lvl w:ilvl="1" w:tplc="ABB84B8E" w:tentative="1">
      <w:start w:val="1"/>
      <w:numFmt w:val="lowerLetter"/>
      <w:lvlText w:val="%2."/>
      <w:lvlJc w:val="left"/>
      <w:pPr>
        <w:ind w:left="1440" w:hanging="360"/>
      </w:pPr>
    </w:lvl>
    <w:lvl w:ilvl="2" w:tplc="16F8690E" w:tentative="1">
      <w:start w:val="1"/>
      <w:numFmt w:val="lowerRoman"/>
      <w:lvlText w:val="%3."/>
      <w:lvlJc w:val="right"/>
      <w:pPr>
        <w:ind w:left="2160" w:hanging="180"/>
      </w:pPr>
    </w:lvl>
    <w:lvl w:ilvl="3" w:tplc="DEF05F84" w:tentative="1">
      <w:start w:val="1"/>
      <w:numFmt w:val="decimal"/>
      <w:lvlText w:val="%4."/>
      <w:lvlJc w:val="left"/>
      <w:pPr>
        <w:ind w:left="2880" w:hanging="360"/>
      </w:pPr>
    </w:lvl>
    <w:lvl w:ilvl="4" w:tplc="C0FCF5DE" w:tentative="1">
      <w:start w:val="1"/>
      <w:numFmt w:val="lowerLetter"/>
      <w:lvlText w:val="%5."/>
      <w:lvlJc w:val="left"/>
      <w:pPr>
        <w:ind w:left="3600" w:hanging="360"/>
      </w:pPr>
    </w:lvl>
    <w:lvl w:ilvl="5" w:tplc="EA1859A6" w:tentative="1">
      <w:start w:val="1"/>
      <w:numFmt w:val="lowerRoman"/>
      <w:lvlText w:val="%6."/>
      <w:lvlJc w:val="right"/>
      <w:pPr>
        <w:ind w:left="4320" w:hanging="180"/>
      </w:pPr>
    </w:lvl>
    <w:lvl w:ilvl="6" w:tplc="D138F9CE" w:tentative="1">
      <w:start w:val="1"/>
      <w:numFmt w:val="decimal"/>
      <w:lvlText w:val="%7."/>
      <w:lvlJc w:val="left"/>
      <w:pPr>
        <w:ind w:left="5040" w:hanging="360"/>
      </w:pPr>
    </w:lvl>
    <w:lvl w:ilvl="7" w:tplc="062AB506" w:tentative="1">
      <w:start w:val="1"/>
      <w:numFmt w:val="lowerLetter"/>
      <w:lvlText w:val="%8."/>
      <w:lvlJc w:val="left"/>
      <w:pPr>
        <w:ind w:left="5760" w:hanging="360"/>
      </w:pPr>
    </w:lvl>
    <w:lvl w:ilvl="8" w:tplc="24F2C030" w:tentative="1">
      <w:start w:val="1"/>
      <w:numFmt w:val="lowerRoman"/>
      <w:lvlText w:val="%9."/>
      <w:lvlJc w:val="right"/>
      <w:pPr>
        <w:ind w:left="6480" w:hanging="180"/>
      </w:pPr>
    </w:lvl>
  </w:abstractNum>
  <w:abstractNum w:abstractNumId="19" w15:restartNumberingAfterBreak="0">
    <w:nsid w:val="619E333E"/>
    <w:multiLevelType w:val="hybridMultilevel"/>
    <w:tmpl w:val="5680C81C"/>
    <w:lvl w:ilvl="0" w:tplc="B7AE2BB4">
      <w:numFmt w:val="bullet"/>
      <w:lvlText w:val="-"/>
      <w:lvlJc w:val="left"/>
      <w:pPr>
        <w:ind w:left="720" w:hanging="360"/>
      </w:pPr>
      <w:rPr>
        <w:rFonts w:ascii="Calibri" w:eastAsiaTheme="minorHAnsi" w:hAnsi="Calibri" w:cs="Calibri" w:hint="default"/>
      </w:rPr>
    </w:lvl>
    <w:lvl w:ilvl="1" w:tplc="078CC61C" w:tentative="1">
      <w:start w:val="1"/>
      <w:numFmt w:val="bullet"/>
      <w:lvlText w:val="o"/>
      <w:lvlJc w:val="left"/>
      <w:pPr>
        <w:ind w:left="1440" w:hanging="360"/>
      </w:pPr>
      <w:rPr>
        <w:rFonts w:ascii="Courier New" w:hAnsi="Courier New" w:cs="Courier New" w:hint="default"/>
      </w:rPr>
    </w:lvl>
    <w:lvl w:ilvl="2" w:tplc="B19E72DC" w:tentative="1">
      <w:start w:val="1"/>
      <w:numFmt w:val="bullet"/>
      <w:lvlText w:val=""/>
      <w:lvlJc w:val="left"/>
      <w:pPr>
        <w:ind w:left="2160" w:hanging="360"/>
      </w:pPr>
      <w:rPr>
        <w:rFonts w:ascii="Wingdings" w:hAnsi="Wingdings" w:hint="default"/>
      </w:rPr>
    </w:lvl>
    <w:lvl w:ilvl="3" w:tplc="FA6CCAA0" w:tentative="1">
      <w:start w:val="1"/>
      <w:numFmt w:val="bullet"/>
      <w:lvlText w:val=""/>
      <w:lvlJc w:val="left"/>
      <w:pPr>
        <w:ind w:left="2880" w:hanging="360"/>
      </w:pPr>
      <w:rPr>
        <w:rFonts w:ascii="Symbol" w:hAnsi="Symbol" w:hint="default"/>
      </w:rPr>
    </w:lvl>
    <w:lvl w:ilvl="4" w:tplc="0FEC2AF0" w:tentative="1">
      <w:start w:val="1"/>
      <w:numFmt w:val="bullet"/>
      <w:lvlText w:val="o"/>
      <w:lvlJc w:val="left"/>
      <w:pPr>
        <w:ind w:left="3600" w:hanging="360"/>
      </w:pPr>
      <w:rPr>
        <w:rFonts w:ascii="Courier New" w:hAnsi="Courier New" w:cs="Courier New" w:hint="default"/>
      </w:rPr>
    </w:lvl>
    <w:lvl w:ilvl="5" w:tplc="8364132C" w:tentative="1">
      <w:start w:val="1"/>
      <w:numFmt w:val="bullet"/>
      <w:lvlText w:val=""/>
      <w:lvlJc w:val="left"/>
      <w:pPr>
        <w:ind w:left="4320" w:hanging="360"/>
      </w:pPr>
      <w:rPr>
        <w:rFonts w:ascii="Wingdings" w:hAnsi="Wingdings" w:hint="default"/>
      </w:rPr>
    </w:lvl>
    <w:lvl w:ilvl="6" w:tplc="EC2A9022" w:tentative="1">
      <w:start w:val="1"/>
      <w:numFmt w:val="bullet"/>
      <w:lvlText w:val=""/>
      <w:lvlJc w:val="left"/>
      <w:pPr>
        <w:ind w:left="5040" w:hanging="360"/>
      </w:pPr>
      <w:rPr>
        <w:rFonts w:ascii="Symbol" w:hAnsi="Symbol" w:hint="default"/>
      </w:rPr>
    </w:lvl>
    <w:lvl w:ilvl="7" w:tplc="E9EC8EC8" w:tentative="1">
      <w:start w:val="1"/>
      <w:numFmt w:val="bullet"/>
      <w:lvlText w:val="o"/>
      <w:lvlJc w:val="left"/>
      <w:pPr>
        <w:ind w:left="5760" w:hanging="360"/>
      </w:pPr>
      <w:rPr>
        <w:rFonts w:ascii="Courier New" w:hAnsi="Courier New" w:cs="Courier New" w:hint="default"/>
      </w:rPr>
    </w:lvl>
    <w:lvl w:ilvl="8" w:tplc="F0129294" w:tentative="1">
      <w:start w:val="1"/>
      <w:numFmt w:val="bullet"/>
      <w:lvlText w:val=""/>
      <w:lvlJc w:val="left"/>
      <w:pPr>
        <w:ind w:left="6480" w:hanging="360"/>
      </w:pPr>
      <w:rPr>
        <w:rFonts w:ascii="Wingdings" w:hAnsi="Wingdings" w:hint="default"/>
      </w:rPr>
    </w:lvl>
  </w:abstractNum>
  <w:abstractNum w:abstractNumId="20" w15:restartNumberingAfterBreak="0">
    <w:nsid w:val="62290A9F"/>
    <w:multiLevelType w:val="hybridMultilevel"/>
    <w:tmpl w:val="509264D4"/>
    <w:lvl w:ilvl="0" w:tplc="F1EC929C">
      <w:start w:val="1"/>
      <w:numFmt w:val="bullet"/>
      <w:lvlText w:val=""/>
      <w:lvlJc w:val="left"/>
      <w:pPr>
        <w:ind w:left="780" w:hanging="360"/>
      </w:pPr>
      <w:rPr>
        <w:rFonts w:ascii="Symbol" w:hAnsi="Symbol" w:hint="default"/>
      </w:rPr>
    </w:lvl>
    <w:lvl w:ilvl="1" w:tplc="EE20CA6A" w:tentative="1">
      <w:start w:val="1"/>
      <w:numFmt w:val="bullet"/>
      <w:lvlText w:val="o"/>
      <w:lvlJc w:val="left"/>
      <w:pPr>
        <w:ind w:left="1500" w:hanging="360"/>
      </w:pPr>
      <w:rPr>
        <w:rFonts w:ascii="Courier New" w:hAnsi="Courier New" w:cs="Courier New" w:hint="default"/>
      </w:rPr>
    </w:lvl>
    <w:lvl w:ilvl="2" w:tplc="FAF4056E" w:tentative="1">
      <w:start w:val="1"/>
      <w:numFmt w:val="bullet"/>
      <w:lvlText w:val=""/>
      <w:lvlJc w:val="left"/>
      <w:pPr>
        <w:ind w:left="2220" w:hanging="360"/>
      </w:pPr>
      <w:rPr>
        <w:rFonts w:ascii="Wingdings" w:hAnsi="Wingdings" w:hint="default"/>
      </w:rPr>
    </w:lvl>
    <w:lvl w:ilvl="3" w:tplc="D110D0C8" w:tentative="1">
      <w:start w:val="1"/>
      <w:numFmt w:val="bullet"/>
      <w:lvlText w:val=""/>
      <w:lvlJc w:val="left"/>
      <w:pPr>
        <w:ind w:left="2940" w:hanging="360"/>
      </w:pPr>
      <w:rPr>
        <w:rFonts w:ascii="Symbol" w:hAnsi="Symbol" w:hint="default"/>
      </w:rPr>
    </w:lvl>
    <w:lvl w:ilvl="4" w:tplc="3E04A4E0" w:tentative="1">
      <w:start w:val="1"/>
      <w:numFmt w:val="bullet"/>
      <w:lvlText w:val="o"/>
      <w:lvlJc w:val="left"/>
      <w:pPr>
        <w:ind w:left="3660" w:hanging="360"/>
      </w:pPr>
      <w:rPr>
        <w:rFonts w:ascii="Courier New" w:hAnsi="Courier New" w:cs="Courier New" w:hint="default"/>
      </w:rPr>
    </w:lvl>
    <w:lvl w:ilvl="5" w:tplc="CBEA7D40" w:tentative="1">
      <w:start w:val="1"/>
      <w:numFmt w:val="bullet"/>
      <w:lvlText w:val=""/>
      <w:lvlJc w:val="left"/>
      <w:pPr>
        <w:ind w:left="4380" w:hanging="360"/>
      </w:pPr>
      <w:rPr>
        <w:rFonts w:ascii="Wingdings" w:hAnsi="Wingdings" w:hint="default"/>
      </w:rPr>
    </w:lvl>
    <w:lvl w:ilvl="6" w:tplc="5F4077CC" w:tentative="1">
      <w:start w:val="1"/>
      <w:numFmt w:val="bullet"/>
      <w:lvlText w:val=""/>
      <w:lvlJc w:val="left"/>
      <w:pPr>
        <w:ind w:left="5100" w:hanging="360"/>
      </w:pPr>
      <w:rPr>
        <w:rFonts w:ascii="Symbol" w:hAnsi="Symbol" w:hint="default"/>
      </w:rPr>
    </w:lvl>
    <w:lvl w:ilvl="7" w:tplc="5112BA34" w:tentative="1">
      <w:start w:val="1"/>
      <w:numFmt w:val="bullet"/>
      <w:lvlText w:val="o"/>
      <w:lvlJc w:val="left"/>
      <w:pPr>
        <w:ind w:left="5820" w:hanging="360"/>
      </w:pPr>
      <w:rPr>
        <w:rFonts w:ascii="Courier New" w:hAnsi="Courier New" w:cs="Courier New" w:hint="default"/>
      </w:rPr>
    </w:lvl>
    <w:lvl w:ilvl="8" w:tplc="15E4211E" w:tentative="1">
      <w:start w:val="1"/>
      <w:numFmt w:val="bullet"/>
      <w:lvlText w:val=""/>
      <w:lvlJc w:val="left"/>
      <w:pPr>
        <w:ind w:left="6540" w:hanging="360"/>
      </w:pPr>
      <w:rPr>
        <w:rFonts w:ascii="Wingdings" w:hAnsi="Wingdings" w:hint="default"/>
      </w:rPr>
    </w:lvl>
  </w:abstractNum>
  <w:abstractNum w:abstractNumId="21" w15:restartNumberingAfterBreak="0">
    <w:nsid w:val="6FD334EB"/>
    <w:multiLevelType w:val="hybridMultilevel"/>
    <w:tmpl w:val="DCA652D4"/>
    <w:lvl w:ilvl="0" w:tplc="9B0A3504">
      <w:start w:val="1"/>
      <w:numFmt w:val="decimal"/>
      <w:lvlText w:val="%1."/>
      <w:lvlJc w:val="left"/>
      <w:pPr>
        <w:ind w:left="720" w:hanging="360"/>
      </w:pPr>
      <w:rPr>
        <w:b w:val="0"/>
      </w:rPr>
    </w:lvl>
    <w:lvl w:ilvl="1" w:tplc="54C80D0C" w:tentative="1">
      <w:start w:val="1"/>
      <w:numFmt w:val="lowerLetter"/>
      <w:lvlText w:val="%2."/>
      <w:lvlJc w:val="left"/>
      <w:pPr>
        <w:ind w:left="1440" w:hanging="360"/>
      </w:pPr>
    </w:lvl>
    <w:lvl w:ilvl="2" w:tplc="FBDE1040" w:tentative="1">
      <w:start w:val="1"/>
      <w:numFmt w:val="lowerRoman"/>
      <w:lvlText w:val="%3."/>
      <w:lvlJc w:val="right"/>
      <w:pPr>
        <w:ind w:left="2160" w:hanging="180"/>
      </w:pPr>
    </w:lvl>
    <w:lvl w:ilvl="3" w:tplc="B6684914" w:tentative="1">
      <w:start w:val="1"/>
      <w:numFmt w:val="decimal"/>
      <w:lvlText w:val="%4."/>
      <w:lvlJc w:val="left"/>
      <w:pPr>
        <w:ind w:left="2880" w:hanging="360"/>
      </w:pPr>
    </w:lvl>
    <w:lvl w:ilvl="4" w:tplc="0396CE54" w:tentative="1">
      <w:start w:val="1"/>
      <w:numFmt w:val="lowerLetter"/>
      <w:lvlText w:val="%5."/>
      <w:lvlJc w:val="left"/>
      <w:pPr>
        <w:ind w:left="3600" w:hanging="360"/>
      </w:pPr>
    </w:lvl>
    <w:lvl w:ilvl="5" w:tplc="EA346836" w:tentative="1">
      <w:start w:val="1"/>
      <w:numFmt w:val="lowerRoman"/>
      <w:lvlText w:val="%6."/>
      <w:lvlJc w:val="right"/>
      <w:pPr>
        <w:ind w:left="4320" w:hanging="180"/>
      </w:pPr>
    </w:lvl>
    <w:lvl w:ilvl="6" w:tplc="7FA2D85A" w:tentative="1">
      <w:start w:val="1"/>
      <w:numFmt w:val="decimal"/>
      <w:lvlText w:val="%7."/>
      <w:lvlJc w:val="left"/>
      <w:pPr>
        <w:ind w:left="5040" w:hanging="360"/>
      </w:pPr>
    </w:lvl>
    <w:lvl w:ilvl="7" w:tplc="797A9A5E" w:tentative="1">
      <w:start w:val="1"/>
      <w:numFmt w:val="lowerLetter"/>
      <w:lvlText w:val="%8."/>
      <w:lvlJc w:val="left"/>
      <w:pPr>
        <w:ind w:left="5760" w:hanging="360"/>
      </w:pPr>
    </w:lvl>
    <w:lvl w:ilvl="8" w:tplc="8A0EC356" w:tentative="1">
      <w:start w:val="1"/>
      <w:numFmt w:val="lowerRoman"/>
      <w:lvlText w:val="%9."/>
      <w:lvlJc w:val="right"/>
      <w:pPr>
        <w:ind w:left="6480" w:hanging="180"/>
      </w:pPr>
    </w:lvl>
  </w:abstractNum>
  <w:abstractNum w:abstractNumId="22" w15:restartNumberingAfterBreak="0">
    <w:nsid w:val="79B84E5C"/>
    <w:multiLevelType w:val="hybridMultilevel"/>
    <w:tmpl w:val="5A3C0944"/>
    <w:lvl w:ilvl="0" w:tplc="B95A357E">
      <w:start w:val="1"/>
      <w:numFmt w:val="decimal"/>
      <w:lvlText w:val="%1."/>
      <w:lvlJc w:val="left"/>
      <w:pPr>
        <w:ind w:left="720" w:hanging="360"/>
      </w:pPr>
      <w:rPr>
        <w:rFonts w:hint="default"/>
      </w:rPr>
    </w:lvl>
    <w:lvl w:ilvl="1" w:tplc="875C476A" w:tentative="1">
      <w:start w:val="1"/>
      <w:numFmt w:val="lowerLetter"/>
      <w:lvlText w:val="%2."/>
      <w:lvlJc w:val="left"/>
      <w:pPr>
        <w:ind w:left="1440" w:hanging="360"/>
      </w:pPr>
    </w:lvl>
    <w:lvl w:ilvl="2" w:tplc="05D2A0D0" w:tentative="1">
      <w:start w:val="1"/>
      <w:numFmt w:val="lowerRoman"/>
      <w:lvlText w:val="%3."/>
      <w:lvlJc w:val="right"/>
      <w:pPr>
        <w:ind w:left="2160" w:hanging="180"/>
      </w:pPr>
    </w:lvl>
    <w:lvl w:ilvl="3" w:tplc="E96A1B46" w:tentative="1">
      <w:start w:val="1"/>
      <w:numFmt w:val="decimal"/>
      <w:lvlText w:val="%4."/>
      <w:lvlJc w:val="left"/>
      <w:pPr>
        <w:ind w:left="2880" w:hanging="360"/>
      </w:pPr>
    </w:lvl>
    <w:lvl w:ilvl="4" w:tplc="BC48BDE6" w:tentative="1">
      <w:start w:val="1"/>
      <w:numFmt w:val="lowerLetter"/>
      <w:lvlText w:val="%5."/>
      <w:lvlJc w:val="left"/>
      <w:pPr>
        <w:ind w:left="3600" w:hanging="360"/>
      </w:pPr>
    </w:lvl>
    <w:lvl w:ilvl="5" w:tplc="C9A680E8" w:tentative="1">
      <w:start w:val="1"/>
      <w:numFmt w:val="lowerRoman"/>
      <w:lvlText w:val="%6."/>
      <w:lvlJc w:val="right"/>
      <w:pPr>
        <w:ind w:left="4320" w:hanging="180"/>
      </w:pPr>
    </w:lvl>
    <w:lvl w:ilvl="6" w:tplc="D2F20654" w:tentative="1">
      <w:start w:val="1"/>
      <w:numFmt w:val="decimal"/>
      <w:lvlText w:val="%7."/>
      <w:lvlJc w:val="left"/>
      <w:pPr>
        <w:ind w:left="5040" w:hanging="360"/>
      </w:pPr>
    </w:lvl>
    <w:lvl w:ilvl="7" w:tplc="334064E4" w:tentative="1">
      <w:start w:val="1"/>
      <w:numFmt w:val="lowerLetter"/>
      <w:lvlText w:val="%8."/>
      <w:lvlJc w:val="left"/>
      <w:pPr>
        <w:ind w:left="5760" w:hanging="360"/>
      </w:pPr>
    </w:lvl>
    <w:lvl w:ilvl="8" w:tplc="EE84DBA0" w:tentative="1">
      <w:start w:val="1"/>
      <w:numFmt w:val="lowerRoman"/>
      <w:lvlText w:val="%9."/>
      <w:lvlJc w:val="right"/>
      <w:pPr>
        <w:ind w:left="6480" w:hanging="180"/>
      </w:pPr>
    </w:lvl>
  </w:abstractNum>
  <w:abstractNum w:abstractNumId="23" w15:restartNumberingAfterBreak="0">
    <w:nsid w:val="7ABB1D54"/>
    <w:multiLevelType w:val="hybridMultilevel"/>
    <w:tmpl w:val="76AC0FBE"/>
    <w:lvl w:ilvl="0" w:tplc="8CE827BC">
      <w:start w:val="1"/>
      <w:numFmt w:val="decimal"/>
      <w:lvlText w:val="%1"/>
      <w:lvlJc w:val="left"/>
      <w:pPr>
        <w:ind w:left="720" w:hanging="360"/>
      </w:pPr>
      <w:rPr>
        <w:rFonts w:hint="default"/>
      </w:rPr>
    </w:lvl>
    <w:lvl w:ilvl="1" w:tplc="99BAE7C0" w:tentative="1">
      <w:start w:val="1"/>
      <w:numFmt w:val="lowerLetter"/>
      <w:lvlText w:val="%2."/>
      <w:lvlJc w:val="left"/>
      <w:pPr>
        <w:ind w:left="1440" w:hanging="360"/>
      </w:pPr>
    </w:lvl>
    <w:lvl w:ilvl="2" w:tplc="59663092" w:tentative="1">
      <w:start w:val="1"/>
      <w:numFmt w:val="lowerRoman"/>
      <w:lvlText w:val="%3."/>
      <w:lvlJc w:val="right"/>
      <w:pPr>
        <w:ind w:left="2160" w:hanging="180"/>
      </w:pPr>
    </w:lvl>
    <w:lvl w:ilvl="3" w:tplc="B66849DA" w:tentative="1">
      <w:start w:val="1"/>
      <w:numFmt w:val="decimal"/>
      <w:lvlText w:val="%4."/>
      <w:lvlJc w:val="left"/>
      <w:pPr>
        <w:ind w:left="2880" w:hanging="360"/>
      </w:pPr>
    </w:lvl>
    <w:lvl w:ilvl="4" w:tplc="7DDE4046" w:tentative="1">
      <w:start w:val="1"/>
      <w:numFmt w:val="lowerLetter"/>
      <w:lvlText w:val="%5."/>
      <w:lvlJc w:val="left"/>
      <w:pPr>
        <w:ind w:left="3600" w:hanging="360"/>
      </w:pPr>
    </w:lvl>
    <w:lvl w:ilvl="5" w:tplc="46465E0E" w:tentative="1">
      <w:start w:val="1"/>
      <w:numFmt w:val="lowerRoman"/>
      <w:lvlText w:val="%6."/>
      <w:lvlJc w:val="right"/>
      <w:pPr>
        <w:ind w:left="4320" w:hanging="180"/>
      </w:pPr>
    </w:lvl>
    <w:lvl w:ilvl="6" w:tplc="B726DD20" w:tentative="1">
      <w:start w:val="1"/>
      <w:numFmt w:val="decimal"/>
      <w:lvlText w:val="%7."/>
      <w:lvlJc w:val="left"/>
      <w:pPr>
        <w:ind w:left="5040" w:hanging="360"/>
      </w:pPr>
    </w:lvl>
    <w:lvl w:ilvl="7" w:tplc="CA108648" w:tentative="1">
      <w:start w:val="1"/>
      <w:numFmt w:val="lowerLetter"/>
      <w:lvlText w:val="%8."/>
      <w:lvlJc w:val="left"/>
      <w:pPr>
        <w:ind w:left="5760" w:hanging="360"/>
      </w:pPr>
    </w:lvl>
    <w:lvl w:ilvl="8" w:tplc="E1E47A38" w:tentative="1">
      <w:start w:val="1"/>
      <w:numFmt w:val="lowerRoman"/>
      <w:lvlText w:val="%9."/>
      <w:lvlJc w:val="right"/>
      <w:pPr>
        <w:ind w:left="6480" w:hanging="180"/>
      </w:pPr>
    </w:lvl>
  </w:abstractNum>
  <w:num w:numId="1" w16cid:durableId="1920947669">
    <w:abstractNumId w:val="11"/>
  </w:num>
  <w:num w:numId="2" w16cid:durableId="790394295">
    <w:abstractNumId w:val="17"/>
  </w:num>
  <w:num w:numId="3" w16cid:durableId="1676035091">
    <w:abstractNumId w:val="20"/>
  </w:num>
  <w:num w:numId="4" w16cid:durableId="93861916">
    <w:abstractNumId w:val="13"/>
  </w:num>
  <w:num w:numId="5" w16cid:durableId="1602447912">
    <w:abstractNumId w:val="9"/>
  </w:num>
  <w:num w:numId="6" w16cid:durableId="351567191">
    <w:abstractNumId w:val="5"/>
  </w:num>
  <w:num w:numId="7" w16cid:durableId="483937965">
    <w:abstractNumId w:val="7"/>
  </w:num>
  <w:num w:numId="8" w16cid:durableId="371930379">
    <w:abstractNumId w:val="0"/>
  </w:num>
  <w:num w:numId="9" w16cid:durableId="793402634">
    <w:abstractNumId w:val="3"/>
  </w:num>
  <w:num w:numId="10" w16cid:durableId="1735736238">
    <w:abstractNumId w:val="4"/>
  </w:num>
  <w:num w:numId="11" w16cid:durableId="900100029">
    <w:abstractNumId w:val="12"/>
  </w:num>
  <w:num w:numId="12" w16cid:durableId="1758862069">
    <w:abstractNumId w:val="8"/>
  </w:num>
  <w:num w:numId="13" w16cid:durableId="2118480969">
    <w:abstractNumId w:val="21"/>
  </w:num>
  <w:num w:numId="14" w16cid:durableId="583152678">
    <w:abstractNumId w:val="1"/>
  </w:num>
  <w:num w:numId="15" w16cid:durableId="1567571784">
    <w:abstractNumId w:val="15"/>
  </w:num>
  <w:num w:numId="16" w16cid:durableId="1342246242">
    <w:abstractNumId w:val="14"/>
  </w:num>
  <w:num w:numId="17" w16cid:durableId="1946690858">
    <w:abstractNumId w:val="16"/>
  </w:num>
  <w:num w:numId="18" w16cid:durableId="1742285905">
    <w:abstractNumId w:val="23"/>
  </w:num>
  <w:num w:numId="19" w16cid:durableId="221716914">
    <w:abstractNumId w:val="2"/>
  </w:num>
  <w:num w:numId="20" w16cid:durableId="214658579">
    <w:abstractNumId w:val="10"/>
  </w:num>
  <w:num w:numId="21" w16cid:durableId="1315177704">
    <w:abstractNumId w:val="22"/>
  </w:num>
  <w:num w:numId="22" w16cid:durableId="268271433">
    <w:abstractNumId w:val="18"/>
  </w:num>
  <w:num w:numId="23" w16cid:durableId="1515539043">
    <w:abstractNumId w:val="6"/>
  </w:num>
  <w:num w:numId="24" w16cid:durableId="1774010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D7C"/>
    <w:rsid w:val="003A1856"/>
    <w:rsid w:val="003D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locked/>
    <w:rsid w:val="00084429"/>
  </w:style>
  <w:style w:type="paragraph" w:styleId="Revision">
    <w:name w:val="Revision"/>
    <w:hidden/>
    <w:uiPriority w:val="99"/>
    <w:semiHidden/>
    <w:rsid w:val="002B2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686237" w:rsidRDefault="00000000" w:rsidP="00CE2DE8">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Longshaw, Kevin</DisplayName>
        <AccountId>105</AccountId>
        <AccountType/>
      </UserInfo>
    </Author1>
    <Editor_x0028_s_x0029_ xmlns="E43621FD-8F00-4702-BCDF-D706F2AC7303">
      <UserInfo>
        <DisplayName>Longshaw, Kevin</DisplayName>
        <AccountId>105</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FDP 23-24 Feb update </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2E53D9-E0E6-4FCA-B862-40171AB123ED}">
  <ds:schemaRefs>
    <ds:schemaRef ds:uri="http://schemas.openxmlformats.org/officeDocument/2006/bibliography"/>
  </ds:schemaRefs>
</ds:datastoreItem>
</file>

<file path=customXml/itemProps3.xml><?xml version="1.0" encoding="utf-8"?>
<ds:datastoreItem xmlns:ds="http://schemas.openxmlformats.org/officeDocument/2006/customXml" ds:itemID="{767A1949-97C6-4668-B859-AF39A87E46AB}">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E43621FD-8F00-4702-BCDF-D706F2AC7303"/>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2FEACB6C-3F75-4C01-91FA-085C56CA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4916</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FDP 23-24 Feb update</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23-24 Feb update</dc:title>
  <dc:creator/>
  <cp:lastModifiedBy/>
  <cp:revision>1</cp:revision>
  <dcterms:created xsi:type="dcterms:W3CDTF">2024-03-27T09:48:00Z</dcterms:created>
  <dcterms:modified xsi:type="dcterms:W3CDTF">2024-03-27T09:48:00Z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y fmtid="{D5CDD505-2E9C-101B-9397-08002B2CF9AE}" pid="3" name="GrammarlyDocumentId">
    <vt:lpwstr>ff2768d383b7fba10972219dce9f11fa95ebb32c96dee7b9f1f036ba0d03096f</vt:lpwstr>
  </property>
</Properties>
</file>